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86" w:rsidRPr="005802C7" w:rsidRDefault="005802C7" w:rsidP="005802C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101010"/>
          <w:sz w:val="28"/>
          <w:szCs w:val="28"/>
          <w:lang w:eastAsia="cs-CZ"/>
        </w:rPr>
      </w:pPr>
      <w:r w:rsidRPr="005802C7">
        <w:rPr>
          <w:rFonts w:ascii="Times New Roman" w:eastAsia="Times New Roman" w:hAnsi="Times New Roman"/>
          <w:b/>
          <w:color w:val="101010"/>
          <w:sz w:val="28"/>
          <w:szCs w:val="28"/>
          <w:lang w:eastAsia="cs-CZ"/>
        </w:rPr>
        <w:t xml:space="preserve">Obec STRADONICE, sídlem Stradonice </w:t>
      </w:r>
      <w:proofErr w:type="gramStart"/>
      <w:r w:rsidRPr="005802C7">
        <w:rPr>
          <w:rFonts w:ascii="Times New Roman" w:eastAsia="Times New Roman" w:hAnsi="Times New Roman"/>
          <w:b/>
          <w:color w:val="101010"/>
          <w:sz w:val="28"/>
          <w:szCs w:val="28"/>
          <w:lang w:eastAsia="cs-CZ"/>
        </w:rPr>
        <w:t>č.p.</w:t>
      </w:r>
      <w:proofErr w:type="gramEnd"/>
      <w:r w:rsidRPr="005802C7">
        <w:rPr>
          <w:rFonts w:ascii="Times New Roman" w:eastAsia="Times New Roman" w:hAnsi="Times New Roman"/>
          <w:b/>
          <w:color w:val="101010"/>
          <w:sz w:val="28"/>
          <w:szCs w:val="28"/>
          <w:lang w:eastAsia="cs-CZ"/>
        </w:rPr>
        <w:t xml:space="preserve"> 11, 273 71 Zlonice,</w:t>
      </w:r>
      <w:r>
        <w:rPr>
          <w:rFonts w:ascii="Times New Roman" w:eastAsia="Times New Roman" w:hAnsi="Times New Roman"/>
          <w:b/>
          <w:color w:val="101010"/>
          <w:sz w:val="28"/>
          <w:szCs w:val="28"/>
          <w:lang w:eastAsia="cs-CZ"/>
        </w:rPr>
        <w:t xml:space="preserve">              </w:t>
      </w:r>
      <w:r w:rsidRPr="005802C7">
        <w:rPr>
          <w:rFonts w:ascii="Times New Roman" w:eastAsia="Times New Roman" w:hAnsi="Times New Roman"/>
          <w:b/>
          <w:color w:val="101010"/>
          <w:sz w:val="28"/>
          <w:szCs w:val="28"/>
          <w:lang w:eastAsia="cs-CZ"/>
        </w:rPr>
        <w:t xml:space="preserve"> IČO 00875503</w:t>
      </w:r>
    </w:p>
    <w:p w:rsidR="00992586" w:rsidRPr="005802C7" w:rsidRDefault="00992586" w:rsidP="00580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101010"/>
          <w:sz w:val="28"/>
          <w:szCs w:val="28"/>
          <w:lang w:eastAsia="cs-CZ"/>
        </w:rPr>
      </w:pPr>
    </w:p>
    <w:p w:rsidR="00992586" w:rsidRDefault="00992586" w:rsidP="009925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VÝROČNÍ ZPRÁVA ZA ROK 201</w:t>
      </w:r>
      <w:r w:rsidR="005802C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3</w:t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 xml:space="preserve">podle zákona č. 106/1999 Sb., o svobodném přístupu k informacím 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color w:val="101010"/>
          <w:sz w:val="19"/>
          <w:szCs w:val="19"/>
          <w:lang w:eastAsia="cs-CZ"/>
        </w:rPr>
      </w:pP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1. Počet podaných žádostí o informace ( § 18 odst. 1 písm. a)</w:t>
      </w:r>
    </w:p>
    <w:p w:rsidR="00992586" w:rsidRPr="00992586" w:rsidRDefault="00992586" w:rsidP="00992586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outlineLvl w:val="1"/>
        <w:rPr>
          <w:rFonts w:ascii="Trebuchet MS" w:eastAsia="Times New Roman" w:hAnsi="Trebuchet MS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Nebyla podána žádná žádost.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2. Počet podaných odvolání proti rozhodnutí ( § 18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b)</w:t>
      </w:r>
    </w:p>
    <w:p w:rsidR="00992586" w:rsidRPr="00992586" w:rsidRDefault="00992586" w:rsidP="00992586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outlineLvl w:val="1"/>
        <w:rPr>
          <w:rFonts w:ascii="Trebuchet MS" w:eastAsia="Times New Roman" w:hAnsi="Trebuchet MS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Nebylo podáno žádné odvolání proti rozhodnutí.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3. Opis podstatných částí každého rozsudku soudu ( §18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c)</w:t>
      </w:r>
    </w:p>
    <w:p w:rsidR="00992586" w:rsidRPr="00992586" w:rsidRDefault="00992586" w:rsidP="00992586">
      <w:pPr>
        <w:numPr>
          <w:ilvl w:val="0"/>
          <w:numId w:val="3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Žádné rozhodnutí </w:t>
      </w:r>
      <w:r w:rsidR="005802C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Obce Stradonice</w:t>
      </w:r>
      <w:bookmarkStart w:id="0" w:name="_GoBack"/>
      <w:bookmarkEnd w:id="0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nebylo přezkoumáno soudem.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>4. Výsledky řízení o sankcích za nedodržování tohoto zákona bez uvádění osobních údajů ( § 18 odst. 1 písm. d)</w:t>
      </w:r>
    </w:p>
    <w:p w:rsidR="00992586" w:rsidRPr="00992586" w:rsidRDefault="00992586" w:rsidP="00992586">
      <w:pPr>
        <w:numPr>
          <w:ilvl w:val="0"/>
          <w:numId w:val="4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Žádné řízení o sankcích za nedodržování tohoto zákona nebylo vedeno.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5. Další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info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. vztahující se k uplatňování tohoto zákona ( § 18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e)</w:t>
      </w:r>
    </w:p>
    <w:p w:rsidR="00992586" w:rsidRPr="00992586" w:rsidRDefault="00992586" w:rsidP="00992586">
      <w:pPr>
        <w:numPr>
          <w:ilvl w:val="0"/>
          <w:numId w:val="5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Nebyly poskytnuty žádné další informace.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>Na případné ústní žádosti o informace byly podávány odpovědi průběžně po celé období loňského roku, ze strany občanů nebyl uplatňován nárok na písemné zodpovězení v rámci tohoto zákona.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>V</w:t>
      </w:r>
      <w:r w:rsidR="00721EF2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e </w:t>
      </w:r>
      <w:r w:rsidR="005802C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Stradonicích </w:t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dne </w:t>
      </w:r>
      <w:proofErr w:type="gramStart"/>
      <w:r w:rsidR="005802C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6</w:t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.1.201</w:t>
      </w:r>
      <w:r w:rsidR="005802C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4</w:t>
      </w:r>
      <w:proofErr w:type="gramEnd"/>
    </w:p>
    <w:p w:rsidR="005802C7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="005802C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</w:r>
      <w:r w:rsidR="005802C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</w:r>
      <w:r w:rsidR="005802C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</w:r>
      <w:r w:rsidR="005802C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</w:r>
      <w:r w:rsidR="005802C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</w:r>
      <w:r w:rsidR="005802C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</w:r>
      <w:r w:rsidR="005802C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</w:r>
      <w:r w:rsidR="005802C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</w:r>
      <w:r w:rsidR="005802C7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  <w:t xml:space="preserve">Václav Hladík </w:t>
      </w:r>
    </w:p>
    <w:p w:rsidR="00992586" w:rsidRPr="00992586" w:rsidRDefault="005802C7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/>
          <w:b/>
          <w:bCs/>
          <w:color w:val="101010"/>
          <w:sz w:val="25"/>
          <w:szCs w:val="25"/>
          <w:lang w:eastAsia="cs-CZ"/>
        </w:rPr>
      </w:pP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ab/>
        <w:t>Starosta obce Stradonice</w:t>
      </w:r>
      <w:r w:rsidR="00721EF2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</w:t>
      </w:r>
      <w:r w:rsidR="00992586"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</w:t>
      </w:r>
    </w:p>
    <w:p w:rsidR="006F3F92" w:rsidRDefault="006F3F92"/>
    <w:sectPr w:rsidR="006F3F92" w:rsidSect="0030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EE7"/>
    <w:multiLevelType w:val="multilevel"/>
    <w:tmpl w:val="D94A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D4592"/>
    <w:multiLevelType w:val="multilevel"/>
    <w:tmpl w:val="518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C7339"/>
    <w:multiLevelType w:val="multilevel"/>
    <w:tmpl w:val="3D88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6382B"/>
    <w:multiLevelType w:val="multilevel"/>
    <w:tmpl w:val="00E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81789"/>
    <w:multiLevelType w:val="multilevel"/>
    <w:tmpl w:val="232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5C"/>
    <w:rsid w:val="001E1065"/>
    <w:rsid w:val="00304636"/>
    <w:rsid w:val="004E625C"/>
    <w:rsid w:val="005802C7"/>
    <w:rsid w:val="006F3F92"/>
    <w:rsid w:val="00721EF2"/>
    <w:rsid w:val="009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63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992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101010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2586"/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992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63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992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101010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2586"/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992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604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0031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46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ny\Documents\V&#253;ro&#269;n&#237;%20zpr&#225;va%20za%20rok%2020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 za rok 2011.dot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Vrany</dc:creator>
  <cp:lastModifiedBy>Dominika</cp:lastModifiedBy>
  <cp:revision>2</cp:revision>
  <cp:lastPrinted>2012-08-01T08:09:00Z</cp:lastPrinted>
  <dcterms:created xsi:type="dcterms:W3CDTF">2016-08-03T12:44:00Z</dcterms:created>
  <dcterms:modified xsi:type="dcterms:W3CDTF">2016-08-03T12:44:00Z</dcterms:modified>
</cp:coreProperties>
</file>