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C1" w:rsidRDefault="003033C1" w:rsidP="003033C1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3033C1" w:rsidRDefault="003033C1" w:rsidP="003033C1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3033C1" w:rsidTr="003C0F2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3033C1" w:rsidTr="003033C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33C1" w:rsidTr="003033C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</w:pPr>
          </w:p>
        </w:tc>
      </w:tr>
      <w:tr w:rsidR="003033C1" w:rsidTr="003C0F2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r>
              <w:rPr>
                <w:sz w:val="32"/>
                <w:szCs w:val="32"/>
              </w:rPr>
              <w:t>17. 3. 2021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r>
              <w:t>Do školního sešitu opis z učebnice str. 98/5a</w:t>
            </w:r>
          </w:p>
          <w:p w:rsidR="003033C1" w:rsidRDefault="003033C1" w:rsidP="003C0F2B">
            <w:r>
              <w:t>(5 řádků)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pStyle w:val="Standard"/>
              <w:spacing w:after="0" w:line="240" w:lineRule="auto"/>
            </w:pPr>
            <w:r>
              <w:t>Do školního sešitu z učebnice str. 41/2 (4 příklady + zkouška), 41/4 sl. úloha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33C1" w:rsidTr="003033C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C1" w:rsidRDefault="003033C1" w:rsidP="003C0F2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C1" w:rsidRDefault="003033C1" w:rsidP="003C0F2B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0F7343" w:rsidRDefault="000F7343"/>
    <w:sectPr w:rsidR="000F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1"/>
    <w:rsid w:val="000F7343"/>
    <w:rsid w:val="003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3C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33C1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3C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33C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2021-03-16T06:07:00Z</dcterms:created>
  <dcterms:modified xsi:type="dcterms:W3CDTF">2021-03-16T06:08:00Z</dcterms:modified>
</cp:coreProperties>
</file>