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602D7B" w:rsidP="00602D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TŘÍDA – 5. 11. 2020</w:t>
      </w:r>
    </w:p>
    <w:p w:rsidR="00602D7B" w:rsidRDefault="00602D7B" w:rsidP="00602D7B">
      <w:pPr>
        <w:rPr>
          <w:sz w:val="28"/>
          <w:szCs w:val="28"/>
        </w:rPr>
      </w:pPr>
      <w:r>
        <w:rPr>
          <w:sz w:val="28"/>
          <w:szCs w:val="28"/>
        </w:rPr>
        <w:t>Zdravím Vás, milí páťáci.</w:t>
      </w:r>
    </w:p>
    <w:p w:rsidR="00602D7B" w:rsidRDefault="00602D7B" w:rsidP="00602D7B">
      <w:pPr>
        <w:rPr>
          <w:sz w:val="28"/>
          <w:szCs w:val="28"/>
        </w:rPr>
      </w:pPr>
      <w:r>
        <w:rPr>
          <w:sz w:val="28"/>
          <w:szCs w:val="28"/>
        </w:rPr>
        <w:t xml:space="preserve">Dnes budete mít úkol z ČJ a AJ. V matematice stále procvičujte násobilku, hlavně ti, kteří ještě nemají jistotu. Je to </w:t>
      </w:r>
      <w:proofErr w:type="gramStart"/>
      <w:r>
        <w:rPr>
          <w:sz w:val="28"/>
          <w:szCs w:val="28"/>
        </w:rPr>
        <w:t>základ !!!!</w:t>
      </w:r>
      <w:proofErr w:type="gramEnd"/>
      <w:r>
        <w:rPr>
          <w:sz w:val="28"/>
          <w:szCs w:val="28"/>
        </w:rPr>
        <w:t xml:space="preserve"> Kdo bude písemně procvičovat, pošle mi foto.</w:t>
      </w:r>
      <w:r w:rsidR="008705C3">
        <w:rPr>
          <w:sz w:val="28"/>
          <w:szCs w:val="28"/>
        </w:rPr>
        <w:t xml:space="preserve"> Nezapomínejte </w:t>
      </w:r>
      <w:proofErr w:type="gramStart"/>
      <w:r w:rsidR="008705C3">
        <w:rPr>
          <w:sz w:val="28"/>
          <w:szCs w:val="28"/>
        </w:rPr>
        <w:t>číst !!!</w:t>
      </w:r>
      <w:proofErr w:type="gramEnd"/>
      <w:r w:rsidR="008705C3">
        <w:rPr>
          <w:sz w:val="28"/>
          <w:szCs w:val="28"/>
        </w:rPr>
        <w:t xml:space="preserve"> Na konci listopadu budu chtít čtenářský deník.</w:t>
      </w:r>
      <w:bookmarkStart w:id="0" w:name="_GoBack"/>
      <w:bookmarkEnd w:id="0"/>
    </w:p>
    <w:p w:rsidR="00602D7B" w:rsidRDefault="00602D7B" w:rsidP="00602D7B">
      <w:pPr>
        <w:rPr>
          <w:sz w:val="28"/>
          <w:szCs w:val="28"/>
        </w:rPr>
      </w:pPr>
    </w:p>
    <w:p w:rsidR="00602D7B" w:rsidRDefault="00602D7B" w:rsidP="00602D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602D7B" w:rsidRDefault="00602D7B" w:rsidP="00602D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Toto cvičení jsme dělali v online hodině. </w:t>
      </w:r>
      <w:r w:rsidRPr="00602D7B">
        <w:rPr>
          <w:sz w:val="28"/>
          <w:szCs w:val="28"/>
          <w:u w:val="single"/>
        </w:rPr>
        <w:t>Uč. str.23/4</w:t>
      </w:r>
      <w:r>
        <w:rPr>
          <w:sz w:val="28"/>
          <w:szCs w:val="28"/>
        </w:rPr>
        <w:t xml:space="preserve"> – opiš 7 vět a vyznač základní skladební dvojice (vlnovkou a rovnou čárou + </w:t>
      </w:r>
      <w:proofErr w:type="gramStart"/>
      <w:r>
        <w:rPr>
          <w:sz w:val="28"/>
          <w:szCs w:val="28"/>
        </w:rPr>
        <w:t>spojit)+</w:t>
      </w:r>
      <w:proofErr w:type="gramEnd"/>
      <w:r>
        <w:rPr>
          <w:sz w:val="28"/>
          <w:szCs w:val="28"/>
        </w:rPr>
        <w:t xml:space="preserve"> vybarvi doplněné písmena. </w:t>
      </w:r>
    </w:p>
    <w:p w:rsidR="00602D7B" w:rsidRDefault="00602D7B" w:rsidP="00602D7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sešitu – ČJ.</w:t>
      </w:r>
    </w:p>
    <w:p w:rsidR="00602D7B" w:rsidRDefault="00602D7B" w:rsidP="00602D7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Pravopisníček</w:t>
      </w:r>
      <w:proofErr w:type="spellEnd"/>
      <w:r>
        <w:rPr>
          <w:sz w:val="28"/>
          <w:szCs w:val="28"/>
        </w:rPr>
        <w:t>: 44/2 – oprav chyby</w:t>
      </w:r>
    </w:p>
    <w:p w:rsidR="00602D7B" w:rsidRDefault="00602D7B" w:rsidP="00602D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46/1 – doplň křížovku a dozvíš se konec vtipu.</w:t>
      </w:r>
    </w:p>
    <w:p w:rsidR="00602D7B" w:rsidRDefault="00602D7B" w:rsidP="00602D7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602D7B" w:rsidRDefault="00602D7B" w:rsidP="00C03A4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03A4E">
        <w:rPr>
          <w:sz w:val="28"/>
          <w:szCs w:val="28"/>
          <w:u w:val="single"/>
        </w:rPr>
        <w:t>Uč. 16/</w:t>
      </w:r>
      <w:proofErr w:type="gramStart"/>
      <w:r w:rsidRPr="00C03A4E">
        <w:rPr>
          <w:sz w:val="28"/>
          <w:szCs w:val="28"/>
          <w:u w:val="single"/>
        </w:rPr>
        <w:t>2</w:t>
      </w:r>
      <w:r w:rsidR="00C03A4E" w:rsidRPr="00C03A4E">
        <w:rPr>
          <w:sz w:val="28"/>
          <w:szCs w:val="28"/>
          <w:u w:val="single"/>
        </w:rPr>
        <w:t>a</w:t>
      </w:r>
      <w:proofErr w:type="gramEnd"/>
      <w:r w:rsidR="00C03A4E" w:rsidRPr="00C03A4E">
        <w:rPr>
          <w:sz w:val="28"/>
          <w:szCs w:val="28"/>
          <w:u w:val="single"/>
        </w:rPr>
        <w:t xml:space="preserve">) </w:t>
      </w:r>
      <w:r w:rsidR="00C03A4E">
        <w:rPr>
          <w:sz w:val="28"/>
          <w:szCs w:val="28"/>
        </w:rPr>
        <w:t>– Doplň správně město a celé věty přepiš do sešitu AJ – školní.</w:t>
      </w:r>
    </w:p>
    <w:p w:rsidR="00C03A4E" w:rsidRPr="00C03A4E" w:rsidRDefault="00C03A4E" w:rsidP="00C03A4E">
      <w:pPr>
        <w:spacing w:line="240" w:lineRule="auto"/>
        <w:rPr>
          <w:sz w:val="28"/>
          <w:szCs w:val="28"/>
        </w:rPr>
      </w:pPr>
    </w:p>
    <w:p w:rsidR="00602D7B" w:rsidRDefault="00C03A4E" w:rsidP="00C03A4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03A4E">
        <w:rPr>
          <w:sz w:val="28"/>
          <w:szCs w:val="28"/>
          <w:u w:val="single"/>
        </w:rPr>
        <w:t>PS: 13/4</w:t>
      </w:r>
      <w:r>
        <w:rPr>
          <w:sz w:val="28"/>
          <w:szCs w:val="28"/>
        </w:rPr>
        <w:t xml:space="preserve"> – do bublin doplň stažené = zkrácené tvary slovesa TO BE.</w:t>
      </w:r>
    </w:p>
    <w:p w:rsidR="00C03A4E" w:rsidRPr="00C03A4E" w:rsidRDefault="00C03A4E" w:rsidP="00C03A4E">
      <w:pPr>
        <w:pStyle w:val="Odstavecseseznamem"/>
        <w:spacing w:line="240" w:lineRule="auto"/>
        <w:rPr>
          <w:sz w:val="28"/>
          <w:szCs w:val="28"/>
        </w:rPr>
      </w:pPr>
    </w:p>
    <w:p w:rsidR="00C03A4E" w:rsidRPr="00C03A4E" w:rsidRDefault="00C03A4E" w:rsidP="00C03A4E">
      <w:pPr>
        <w:spacing w:line="240" w:lineRule="auto"/>
        <w:rPr>
          <w:sz w:val="28"/>
          <w:szCs w:val="28"/>
        </w:rPr>
      </w:pPr>
    </w:p>
    <w:p w:rsidR="00C03A4E" w:rsidRDefault="00C03A4E" w:rsidP="00C03A4E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C03A4E">
        <w:rPr>
          <w:sz w:val="28"/>
          <w:szCs w:val="28"/>
          <w:u w:val="single"/>
        </w:rPr>
        <w:t>PS: 13/5</w:t>
      </w:r>
      <w:r>
        <w:rPr>
          <w:sz w:val="28"/>
          <w:szCs w:val="28"/>
        </w:rPr>
        <w:t xml:space="preserve"> – pracuj podle tabulky. </w:t>
      </w:r>
    </w:p>
    <w:p w:rsidR="00C03A4E" w:rsidRDefault="00C03A4E" w:rsidP="00C03A4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Zde jsou názvy dětí a z jaké země jsou. Na první řádek doplňujete, jestli </w:t>
      </w:r>
      <w:r w:rsidRPr="00C03A4E">
        <w:rPr>
          <w:sz w:val="28"/>
          <w:szCs w:val="28"/>
          <w:highlight w:val="yellow"/>
        </w:rPr>
        <w:t>jsou</w:t>
      </w:r>
      <w:r>
        <w:rPr>
          <w:sz w:val="28"/>
          <w:szCs w:val="28"/>
        </w:rPr>
        <w:t xml:space="preserve"> nebo </w:t>
      </w:r>
      <w:r w:rsidRPr="00C03A4E">
        <w:rPr>
          <w:sz w:val="28"/>
          <w:szCs w:val="28"/>
          <w:highlight w:val="yellow"/>
        </w:rPr>
        <w:t>nejsou</w:t>
      </w:r>
      <w:r>
        <w:rPr>
          <w:sz w:val="28"/>
          <w:szCs w:val="28"/>
        </w:rPr>
        <w:t xml:space="preserve"> z dané země. Na druhém řádku píšete podle tabulky, z jaké </w:t>
      </w:r>
      <w:r w:rsidRPr="00C03A4E">
        <w:rPr>
          <w:sz w:val="28"/>
          <w:szCs w:val="28"/>
          <w:highlight w:val="yellow"/>
        </w:rPr>
        <w:t>země</w:t>
      </w:r>
      <w:r>
        <w:rPr>
          <w:sz w:val="28"/>
          <w:szCs w:val="28"/>
        </w:rPr>
        <w:t xml:space="preserve"> děti opravu jsou.</w:t>
      </w:r>
    </w:p>
    <w:p w:rsidR="00602D7B" w:rsidRDefault="00C03A4E" w:rsidP="00C03A4E">
      <w:pPr>
        <w:pStyle w:val="Odstavecseseznamem"/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Pomůže ti vypracovaná první věta. Nebo odkaz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Časování TO BE. </w:t>
      </w:r>
    </w:p>
    <w:p w:rsidR="00C03A4E" w:rsidRDefault="008705C3" w:rsidP="00C03A4E">
      <w:pPr>
        <w:pStyle w:val="Odstavecseseznamem"/>
        <w:spacing w:line="240" w:lineRule="auto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F4B8C9">
            <wp:simplePos x="0" y="0"/>
            <wp:positionH relativeFrom="column">
              <wp:posOffset>3344545</wp:posOffset>
            </wp:positionH>
            <wp:positionV relativeFrom="paragraph">
              <wp:posOffset>154940</wp:posOffset>
            </wp:positionV>
            <wp:extent cx="196596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49" y="21399"/>
                <wp:lineTo x="21349" y="0"/>
                <wp:lineTo x="0" y="0"/>
              </wp:wrapPolygon>
            </wp:wrapTight>
            <wp:docPr id="3" name="obrázek 3" descr="Na co se soustředit v období podzimu?: Podzim z pohledu TČM |  Magazin.BiOO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co se soustředit v období podzimu?: Podzim z pohledu TČM |  Magazin.BiOOO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A4E" w:rsidRDefault="00C03A4E" w:rsidP="00C03A4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(kontroly na emailech rodičů)</w:t>
      </w:r>
    </w:p>
    <w:p w:rsidR="002A253A" w:rsidRDefault="002A253A" w:rsidP="00C03A4E">
      <w:pPr>
        <w:pStyle w:val="Odstavecseseznamem"/>
        <w:spacing w:line="240" w:lineRule="auto"/>
        <w:rPr>
          <w:sz w:val="28"/>
          <w:szCs w:val="28"/>
        </w:rPr>
      </w:pPr>
    </w:p>
    <w:p w:rsidR="002A253A" w:rsidRDefault="002A253A" w:rsidP="00C03A4E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Pěkný zbytek dne Z. S. </w:t>
      </w:r>
    </w:p>
    <w:p w:rsidR="008705C3" w:rsidRPr="00C03A4E" w:rsidRDefault="008705C3" w:rsidP="00C03A4E">
      <w:pPr>
        <w:pStyle w:val="Odstavecseseznamem"/>
        <w:spacing w:line="240" w:lineRule="auto"/>
        <w:rPr>
          <w:sz w:val="28"/>
          <w:szCs w:val="28"/>
        </w:rPr>
      </w:pPr>
    </w:p>
    <w:sectPr w:rsidR="008705C3" w:rsidRPr="00C0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04" w:rsidRDefault="005B5704" w:rsidP="00602D7B">
      <w:pPr>
        <w:spacing w:after="0" w:line="240" w:lineRule="auto"/>
      </w:pPr>
      <w:r>
        <w:separator/>
      </w:r>
    </w:p>
  </w:endnote>
  <w:endnote w:type="continuationSeparator" w:id="0">
    <w:p w:rsidR="005B5704" w:rsidRDefault="005B5704" w:rsidP="0060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04" w:rsidRDefault="005B5704" w:rsidP="00602D7B">
      <w:pPr>
        <w:spacing w:after="0" w:line="240" w:lineRule="auto"/>
      </w:pPr>
      <w:r>
        <w:separator/>
      </w:r>
    </w:p>
  </w:footnote>
  <w:footnote w:type="continuationSeparator" w:id="0">
    <w:p w:rsidR="005B5704" w:rsidRDefault="005B5704" w:rsidP="00602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495"/>
    <w:multiLevelType w:val="hybridMultilevel"/>
    <w:tmpl w:val="3432B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115E"/>
    <w:multiLevelType w:val="hybridMultilevel"/>
    <w:tmpl w:val="9072EA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02C2"/>
    <w:multiLevelType w:val="hybridMultilevel"/>
    <w:tmpl w:val="10C22804"/>
    <w:lvl w:ilvl="0" w:tplc="89DC3A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7B"/>
    <w:rsid w:val="002A253A"/>
    <w:rsid w:val="005B5704"/>
    <w:rsid w:val="00602D7B"/>
    <w:rsid w:val="008705C3"/>
    <w:rsid w:val="00B16B20"/>
    <w:rsid w:val="00C03A4E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2DA2"/>
  <w15:chartTrackingRefBased/>
  <w15:docId w15:val="{BE49F6C6-60BC-4619-AA55-EBC2AA6D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D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D7B"/>
  </w:style>
  <w:style w:type="paragraph" w:styleId="Zpat">
    <w:name w:val="footer"/>
    <w:basedOn w:val="Normln"/>
    <w:link w:val="ZpatChar"/>
    <w:uiPriority w:val="99"/>
    <w:unhideWhenUsed/>
    <w:rsid w:val="00602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2020-11-04T17:46:00Z</dcterms:created>
  <dcterms:modified xsi:type="dcterms:W3CDTF">2020-11-04T18:47:00Z</dcterms:modified>
</cp:coreProperties>
</file>