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F0925" w14:textId="77777777" w:rsidR="00A5234A" w:rsidRPr="00054632" w:rsidRDefault="00017BAE">
      <w:pPr>
        <w:rPr>
          <w:b/>
          <w:lang w:val="es-CO"/>
        </w:rPr>
      </w:pPr>
      <w:r w:rsidRPr="00054632">
        <w:rPr>
          <w:b/>
          <w:lang w:val="es-CO"/>
        </w:rPr>
        <w:t>GENERALIDADES PARA LA RENDICIÓN DE CUENTAS EN EL IMCRDZ.</w:t>
      </w:r>
    </w:p>
    <w:p w14:paraId="342E8A70" w14:textId="77777777" w:rsidR="006C3446" w:rsidRDefault="00017BAE">
      <w:pPr>
        <w:rPr>
          <w:lang w:val="es-CO"/>
        </w:rPr>
      </w:pPr>
      <w:r>
        <w:rPr>
          <w:lang w:val="es-CO"/>
        </w:rPr>
        <w:t xml:space="preserve">Con base en la </w:t>
      </w:r>
      <w:r w:rsidR="00DC5ABB">
        <w:rPr>
          <w:lang w:val="es-CO"/>
        </w:rPr>
        <w:t xml:space="preserve">guía “Estrategias para la construcción del plan Anticorrupción y de atención al ciudadano”, se define las generalidades que debe contener la Rendición de Cuentas en el IMCRDZ. </w:t>
      </w:r>
    </w:p>
    <w:p w14:paraId="7881C04A" w14:textId="77777777" w:rsidR="006C3446" w:rsidRDefault="006C3446">
      <w:pPr>
        <w:rPr>
          <w:lang w:val="es-CO"/>
        </w:rPr>
      </w:pPr>
      <w:r>
        <w:rPr>
          <w:lang w:val="es-CO"/>
        </w:rPr>
        <w:t>La rendición de cuentas a la ciudadanía debe ser un ejercicio permanente y trasversal que se oriente a afianzar la relación  Estado – ciudadano,</w:t>
      </w:r>
      <w:r w:rsidR="00971D0A">
        <w:rPr>
          <w:lang w:val="es-CO"/>
        </w:rPr>
        <w:t xml:space="preserve"> debe generar espacios de diálogo sobre los asuntos públicos donde los ciudadanos puedan conocer el desarrollo de las acciones de la administración y el Estado explique el manejo de su actuar y su gestión, vinculando así a la ciudadanía en la construcción de lo público.</w:t>
      </w:r>
    </w:p>
    <w:p w14:paraId="24BAD806" w14:textId="77777777" w:rsidR="00971D0A" w:rsidRPr="006923EC" w:rsidRDefault="00971D0A">
      <w:pPr>
        <w:rPr>
          <w:b/>
          <w:lang w:val="es-CO"/>
        </w:rPr>
      </w:pPr>
      <w:r w:rsidRPr="006923EC">
        <w:rPr>
          <w:b/>
          <w:lang w:val="es-CO"/>
        </w:rPr>
        <w:t>La Rendición de cuentas debe contener los siguientes elementos:</w:t>
      </w:r>
    </w:p>
    <w:p w14:paraId="2EFE2716" w14:textId="77777777" w:rsidR="00971D0A" w:rsidRDefault="00971D0A" w:rsidP="00971D0A">
      <w:pPr>
        <w:pStyle w:val="Prrafodelista"/>
        <w:numPr>
          <w:ilvl w:val="0"/>
          <w:numId w:val="1"/>
        </w:numPr>
        <w:rPr>
          <w:lang w:val="es-CO"/>
        </w:rPr>
      </w:pPr>
      <w:r w:rsidRPr="00971D0A">
        <w:rPr>
          <w:b/>
          <w:lang w:val="es-CO"/>
        </w:rPr>
        <w:t>Información</w:t>
      </w:r>
      <w:r w:rsidRPr="00971D0A">
        <w:rPr>
          <w:lang w:val="es-CO"/>
        </w:rPr>
        <w:t>:</w:t>
      </w:r>
      <w:r>
        <w:rPr>
          <w:lang w:val="es-CO"/>
        </w:rPr>
        <w:t xml:space="preserve"> Estos son los d</w:t>
      </w:r>
      <w:r w:rsidR="00A01FD8">
        <w:rPr>
          <w:lang w:val="es-CO"/>
        </w:rPr>
        <w:t xml:space="preserve">atos generados sobre la gestión, el resultado </w:t>
      </w:r>
      <w:r w:rsidR="00CD614C">
        <w:rPr>
          <w:lang w:val="es-CO"/>
        </w:rPr>
        <w:t>de la misma y el cumplimiento</w:t>
      </w:r>
      <w:r w:rsidR="00A01FD8">
        <w:rPr>
          <w:lang w:val="es-CO"/>
        </w:rPr>
        <w:t xml:space="preserve"> de sus metas </w:t>
      </w:r>
      <w:r w:rsidR="00CD614C">
        <w:rPr>
          <w:lang w:val="es-CO"/>
        </w:rPr>
        <w:t>misionales  y las asociadas al P</w:t>
      </w:r>
      <w:r w:rsidR="00A01FD8">
        <w:rPr>
          <w:lang w:val="es-CO"/>
        </w:rPr>
        <w:t>lan de Desarrollo</w:t>
      </w:r>
      <w:r w:rsidR="00CD614C">
        <w:rPr>
          <w:lang w:val="es-CO"/>
        </w:rPr>
        <w:t xml:space="preserve"> Municipal</w:t>
      </w:r>
      <w:r w:rsidR="00A01FD8">
        <w:rPr>
          <w:lang w:val="es-CO"/>
        </w:rPr>
        <w:t>.</w:t>
      </w:r>
    </w:p>
    <w:p w14:paraId="672E46B7" w14:textId="77777777" w:rsidR="00A01FD8" w:rsidRDefault="00A01FD8" w:rsidP="00CD614C">
      <w:pPr>
        <w:pStyle w:val="Prrafodelista"/>
        <w:ind w:left="360"/>
        <w:rPr>
          <w:lang w:val="es-CO"/>
        </w:rPr>
      </w:pPr>
      <w:r>
        <w:rPr>
          <w:lang w:val="es-CO"/>
        </w:rPr>
        <w:t xml:space="preserve">La información debe ser en </w:t>
      </w:r>
      <w:r>
        <w:rPr>
          <w:b/>
          <w:lang w:val="es-CO"/>
        </w:rPr>
        <w:t xml:space="preserve">lenguaje comprensible al ciudadano: </w:t>
      </w:r>
      <w:r w:rsidR="001F758C">
        <w:rPr>
          <w:lang w:val="es-CO"/>
        </w:rPr>
        <w:t>L</w:t>
      </w:r>
      <w:r>
        <w:rPr>
          <w:lang w:val="es-CO"/>
        </w:rPr>
        <w:t>o que implica generar información de calidad, oportuna, objetiva, veraz, completa, reutilizable procesable y disponible.</w:t>
      </w:r>
    </w:p>
    <w:p w14:paraId="755BBE82" w14:textId="77777777" w:rsidR="00A01FD8" w:rsidRDefault="00CD614C" w:rsidP="00A01FD8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b/>
          <w:lang w:val="es-CO"/>
        </w:rPr>
        <w:t>D</w:t>
      </w:r>
      <w:r w:rsidR="00A01FD8" w:rsidRPr="00A01FD8">
        <w:rPr>
          <w:b/>
          <w:lang w:val="es-CO"/>
        </w:rPr>
        <w:t>iálogo:</w:t>
      </w:r>
      <w:r w:rsidR="00A01FD8">
        <w:rPr>
          <w:lang w:val="es-CO"/>
        </w:rPr>
        <w:t xml:space="preserve"> </w:t>
      </w:r>
      <w:r w:rsidR="001F758C">
        <w:rPr>
          <w:lang w:val="es-CO"/>
        </w:rPr>
        <w:t>Se refiere a la sustentación, explicaciones y justificaciones o respuestas de la administración ante las inquietudes de los ciudadanos</w:t>
      </w:r>
      <w:r>
        <w:rPr>
          <w:lang w:val="es-CO"/>
        </w:rPr>
        <w:t>,</w:t>
      </w:r>
      <w:r w:rsidR="001F758C">
        <w:rPr>
          <w:lang w:val="es-CO"/>
        </w:rPr>
        <w:t xml:space="preserve"> relacionadas con los resultados y decisiones. Estos diálogos pueden realizarse a través de espacios (bien sea presenciales – generales, por segmentos o focalizados, virtuales por medio de nuevas tecnologías) donde se mantiene un contacto directo con la población.</w:t>
      </w:r>
    </w:p>
    <w:p w14:paraId="10A56FAC" w14:textId="301FBD16" w:rsidR="007561BF" w:rsidRPr="00FC7C03" w:rsidRDefault="001F758C" w:rsidP="006923EC">
      <w:pPr>
        <w:pStyle w:val="Prrafodelista"/>
        <w:numPr>
          <w:ilvl w:val="0"/>
          <w:numId w:val="1"/>
        </w:numPr>
        <w:rPr>
          <w:lang w:val="es-CO"/>
        </w:rPr>
      </w:pPr>
      <w:r w:rsidRPr="00FC7C03">
        <w:rPr>
          <w:color w:val="FF0000"/>
          <w:lang w:val="es-CO"/>
        </w:rPr>
        <w:t xml:space="preserve">El elemento </w:t>
      </w:r>
      <w:r w:rsidR="00FA7144" w:rsidRPr="00FC7C03">
        <w:rPr>
          <w:b/>
          <w:color w:val="FF0000"/>
          <w:lang w:val="es-CO"/>
        </w:rPr>
        <w:t>incentivo:</w:t>
      </w:r>
      <w:r w:rsidRPr="00FC7C03">
        <w:rPr>
          <w:b/>
          <w:color w:val="FF0000"/>
          <w:lang w:val="es-CO"/>
        </w:rPr>
        <w:t xml:space="preserve"> </w:t>
      </w:r>
      <w:r w:rsidRPr="00FC7C03">
        <w:rPr>
          <w:color w:val="FF0000"/>
          <w:lang w:val="es-CO"/>
        </w:rPr>
        <w:t xml:space="preserve">Se refiere a premios y controles </w:t>
      </w:r>
      <w:r w:rsidR="00FA7144" w:rsidRPr="00FC7C03">
        <w:rPr>
          <w:color w:val="FF0000"/>
          <w:lang w:val="es-CO"/>
        </w:rPr>
        <w:t xml:space="preserve">orientados a reforzar el comportamiento de servidores públicos y ciudadanos hacia el proceso de rendición de cuentas. Se trata entonces de planear acciones que contribuyan a la interiorización de la cultura de rendición de cuentas en los servidores </w:t>
      </w:r>
      <w:r w:rsidR="006923EC" w:rsidRPr="00FC7C03">
        <w:rPr>
          <w:color w:val="FF0000"/>
          <w:lang w:val="es-CO"/>
        </w:rPr>
        <w:t>públicos y en los ciudadanos mediante la capacitación, el acompañamiento y el</w:t>
      </w:r>
      <w:r w:rsidR="00CD614C" w:rsidRPr="00FC7C03">
        <w:rPr>
          <w:color w:val="FF0000"/>
          <w:lang w:val="es-CO"/>
        </w:rPr>
        <w:t xml:space="preserve"> reconocimiento de experiencias, el cual se realiza con las Juntas de Acción Comunal e Institucionaes Educativas con la implementación de la desconcentración de los servicios en cultura, deporte, recreación y actividad física.</w:t>
      </w:r>
      <w:r w:rsidR="00FC7C03" w:rsidRPr="00FC7C03">
        <w:rPr>
          <w:color w:val="FF0000"/>
          <w:lang w:val="es-CO"/>
        </w:rPr>
        <w:t xml:space="preserve"> </w:t>
      </w:r>
    </w:p>
    <w:p w14:paraId="5E443A1E" w14:textId="3ECB19B1" w:rsidR="007561BF" w:rsidRPr="007561BF" w:rsidRDefault="007561BF" w:rsidP="006923EC">
      <w:pPr>
        <w:rPr>
          <w:b/>
          <w:lang w:val="es-CO"/>
        </w:rPr>
      </w:pPr>
      <w:r w:rsidRPr="007561BF">
        <w:rPr>
          <w:b/>
          <w:lang w:val="es-CO"/>
        </w:rPr>
        <w:t xml:space="preserve">Estrategia de Rendición de Cuentas </w:t>
      </w:r>
    </w:p>
    <w:p w14:paraId="013A8BFC" w14:textId="35B9E131" w:rsidR="007561BF" w:rsidRDefault="006923EC" w:rsidP="006923EC">
      <w:pPr>
        <w:rPr>
          <w:lang w:val="es-CO"/>
        </w:rPr>
      </w:pPr>
      <w:r w:rsidRPr="006923EC">
        <w:rPr>
          <w:lang w:val="es-CO"/>
        </w:rPr>
        <w:t xml:space="preserve">La entidad </w:t>
      </w:r>
      <w:r>
        <w:rPr>
          <w:lang w:val="es-CO"/>
        </w:rPr>
        <w:t>debe anualmente elaborar una est</w:t>
      </w:r>
      <w:r w:rsidR="007561BF">
        <w:rPr>
          <w:lang w:val="es-CO"/>
        </w:rPr>
        <w:t>rategia de rendición de cuentas, la cual realiza en articulación con la Administración Municipal por ser una entidad descentralizada.</w:t>
      </w:r>
    </w:p>
    <w:p w14:paraId="7DFE2C84" w14:textId="77777777" w:rsidR="006923EC" w:rsidRPr="000D6C72" w:rsidRDefault="006923EC" w:rsidP="006923EC">
      <w:pPr>
        <w:rPr>
          <w:b/>
          <w:lang w:val="es-CO"/>
        </w:rPr>
      </w:pPr>
      <w:r w:rsidRPr="006923EC">
        <w:rPr>
          <w:b/>
          <w:lang w:val="es-CO"/>
        </w:rPr>
        <w:t>Pasos para la elaboración de la Estrategia anual de Rendición de Cuentas:</w:t>
      </w:r>
    </w:p>
    <w:p w14:paraId="1AFEC19C" w14:textId="38D5C681" w:rsidR="006923EC" w:rsidRDefault="006923EC" w:rsidP="006923EC">
      <w:pPr>
        <w:pStyle w:val="Prrafodelista"/>
        <w:numPr>
          <w:ilvl w:val="0"/>
          <w:numId w:val="2"/>
        </w:numPr>
        <w:rPr>
          <w:lang w:val="es-CO"/>
        </w:rPr>
      </w:pPr>
      <w:r w:rsidRPr="000D6C72">
        <w:rPr>
          <w:b/>
          <w:lang w:val="es-CO"/>
        </w:rPr>
        <w:t xml:space="preserve">Análisis del estado de la rendición de cuentas de la entidad: </w:t>
      </w:r>
      <w:r w:rsidRPr="007561BF">
        <w:rPr>
          <w:lang w:val="es-CO"/>
        </w:rPr>
        <w:t>Se debe elaborar un</w:t>
      </w:r>
      <w:r>
        <w:rPr>
          <w:lang w:val="es-CO"/>
        </w:rPr>
        <w:t xml:space="preserve"> balance de debilidades y fortalezas internas sobre</w:t>
      </w:r>
      <w:r w:rsidR="000C0759">
        <w:rPr>
          <w:lang w:val="es-CO"/>
        </w:rPr>
        <w:t xml:space="preserve"> las </w:t>
      </w:r>
      <w:r>
        <w:rPr>
          <w:lang w:val="es-CO"/>
        </w:rPr>
        <w:t xml:space="preserve">acciones de Rendición de Cuentas </w:t>
      </w:r>
      <w:r w:rsidR="000C0759">
        <w:rPr>
          <w:lang w:val="es-CO"/>
        </w:rPr>
        <w:t>adelantadas en</w:t>
      </w:r>
      <w:r w:rsidR="007561BF">
        <w:rPr>
          <w:lang w:val="es-CO"/>
        </w:rPr>
        <w:t xml:space="preserve"> el año inmediatamente anterior</w:t>
      </w:r>
      <w:r w:rsidR="000C0759">
        <w:rPr>
          <w:lang w:val="es-CO"/>
        </w:rPr>
        <w:t>, así como la identificación de grupos de interés y sus necesidades de información para focalizar las acciones</w:t>
      </w:r>
      <w:r w:rsidR="00C86A69">
        <w:rPr>
          <w:lang w:val="es-CO"/>
        </w:rPr>
        <w:t xml:space="preserve"> de rendición de cuentas.</w:t>
      </w:r>
    </w:p>
    <w:p w14:paraId="7C2D0326" w14:textId="77777777" w:rsidR="007561BF" w:rsidRDefault="007561BF" w:rsidP="007561BF">
      <w:pPr>
        <w:pStyle w:val="Prrafodelista"/>
        <w:ind w:left="360"/>
        <w:rPr>
          <w:lang w:val="es-CO"/>
        </w:rPr>
      </w:pPr>
    </w:p>
    <w:p w14:paraId="25FB3D2C" w14:textId="6226ABAD" w:rsidR="003F2F8B" w:rsidRPr="003F2F8B" w:rsidRDefault="00C86A69" w:rsidP="003F2F8B">
      <w:pPr>
        <w:pStyle w:val="Prrafodelista"/>
        <w:numPr>
          <w:ilvl w:val="0"/>
          <w:numId w:val="2"/>
        </w:numPr>
        <w:spacing w:line="240" w:lineRule="auto"/>
        <w:rPr>
          <w:b/>
          <w:lang w:val="es-CO"/>
        </w:rPr>
      </w:pPr>
      <w:r w:rsidRPr="00C86A69">
        <w:rPr>
          <w:b/>
          <w:lang w:val="es-CO"/>
        </w:rPr>
        <w:t>Definir el objetivo, la meta y las acciones para desarrollar la estrategia:</w:t>
      </w:r>
      <w:r>
        <w:rPr>
          <w:b/>
          <w:lang w:val="es-CO"/>
        </w:rPr>
        <w:t xml:space="preserve"> </w:t>
      </w:r>
      <w:r>
        <w:rPr>
          <w:lang w:val="es-CO"/>
        </w:rPr>
        <w:t xml:space="preserve">Para llevar a cabo la planeación se debe hacer uso </w:t>
      </w:r>
      <w:r w:rsidR="003F2F8B">
        <w:rPr>
          <w:lang w:val="es-CO"/>
        </w:rPr>
        <w:t>del Formato</w:t>
      </w:r>
      <w:r>
        <w:rPr>
          <w:lang w:val="es-CO"/>
        </w:rPr>
        <w:t xml:space="preserve">  </w:t>
      </w:r>
      <w:r w:rsidR="003F2F8B">
        <w:rPr>
          <w:lang w:val="es-CO"/>
        </w:rPr>
        <w:t xml:space="preserve">de </w:t>
      </w:r>
      <w:r>
        <w:rPr>
          <w:lang w:val="es-CO"/>
        </w:rPr>
        <w:t xml:space="preserve">Planificación de </w:t>
      </w:r>
      <w:r w:rsidR="003F2F8B">
        <w:rPr>
          <w:lang w:val="es-CO"/>
        </w:rPr>
        <w:t xml:space="preserve">Actividades o </w:t>
      </w:r>
      <w:r>
        <w:rPr>
          <w:lang w:val="es-CO"/>
        </w:rPr>
        <w:t>eventos del IMCRDZ.</w:t>
      </w:r>
    </w:p>
    <w:p w14:paraId="1393BE61" w14:textId="77777777" w:rsidR="003F2F8B" w:rsidRPr="007561BF" w:rsidRDefault="003F2F8B" w:rsidP="003F2F8B">
      <w:pPr>
        <w:pStyle w:val="Prrafodelista"/>
        <w:spacing w:line="240" w:lineRule="auto"/>
        <w:ind w:left="360"/>
        <w:rPr>
          <w:b/>
          <w:lang w:val="es-CO"/>
        </w:rPr>
      </w:pPr>
    </w:p>
    <w:p w14:paraId="1B2EE7DF" w14:textId="77777777" w:rsidR="00C86A69" w:rsidRDefault="00C86A69" w:rsidP="003F2F8B">
      <w:pPr>
        <w:pStyle w:val="Prrafodelista"/>
        <w:spacing w:line="240" w:lineRule="auto"/>
        <w:ind w:left="360"/>
        <w:rPr>
          <w:b/>
          <w:lang w:val="es-CO"/>
        </w:rPr>
      </w:pPr>
      <w:r>
        <w:rPr>
          <w:b/>
          <w:lang w:val="es-CO"/>
        </w:rPr>
        <w:t>El diseño de la estrategia se basa en las siguientes acciones:</w:t>
      </w:r>
    </w:p>
    <w:p w14:paraId="71821360" w14:textId="77777777" w:rsidR="000D6C72" w:rsidRPr="000D6C72" w:rsidRDefault="000D6C72" w:rsidP="007561BF">
      <w:pPr>
        <w:pStyle w:val="Prrafodelista"/>
        <w:numPr>
          <w:ilvl w:val="0"/>
          <w:numId w:val="3"/>
        </w:numPr>
        <w:ind w:left="720"/>
        <w:rPr>
          <w:b/>
          <w:lang w:val="es-CO"/>
        </w:rPr>
      </w:pPr>
      <w:r>
        <w:rPr>
          <w:lang w:val="es-CO"/>
        </w:rPr>
        <w:t>Establecer el objetivo, metas y seguimiento.</w:t>
      </w:r>
    </w:p>
    <w:p w14:paraId="262E4103" w14:textId="77777777" w:rsidR="000D6C72" w:rsidRPr="000D6C72" w:rsidRDefault="000D6C72" w:rsidP="007561BF">
      <w:pPr>
        <w:pStyle w:val="Prrafodelista"/>
        <w:numPr>
          <w:ilvl w:val="0"/>
          <w:numId w:val="3"/>
        </w:numPr>
        <w:ind w:left="720"/>
        <w:rPr>
          <w:b/>
          <w:lang w:val="es-CO"/>
        </w:rPr>
      </w:pPr>
      <w:r>
        <w:rPr>
          <w:lang w:val="es-CO"/>
        </w:rPr>
        <w:t>Selección de acciones para divulgar la información en lenguaje claro.</w:t>
      </w:r>
    </w:p>
    <w:p w14:paraId="5780E2BC" w14:textId="77777777" w:rsidR="000D6C72" w:rsidRPr="000D6C72" w:rsidRDefault="000D6C72" w:rsidP="007561BF">
      <w:pPr>
        <w:pStyle w:val="Prrafodelista"/>
        <w:numPr>
          <w:ilvl w:val="0"/>
          <w:numId w:val="3"/>
        </w:numPr>
        <w:ind w:left="720"/>
        <w:rPr>
          <w:b/>
          <w:lang w:val="es-CO"/>
        </w:rPr>
      </w:pPr>
      <w:r>
        <w:rPr>
          <w:lang w:val="es-CO"/>
        </w:rPr>
        <w:t>Selección de acciones para promover y realizar el dialogo.</w:t>
      </w:r>
    </w:p>
    <w:p w14:paraId="06872D8D" w14:textId="77777777" w:rsidR="000D6C72" w:rsidRPr="000D6C72" w:rsidRDefault="000D6C72" w:rsidP="007561BF">
      <w:pPr>
        <w:pStyle w:val="Prrafodelista"/>
        <w:numPr>
          <w:ilvl w:val="0"/>
          <w:numId w:val="3"/>
        </w:numPr>
        <w:ind w:left="720"/>
        <w:rPr>
          <w:b/>
          <w:lang w:val="es-CO"/>
        </w:rPr>
      </w:pPr>
      <w:r>
        <w:rPr>
          <w:lang w:val="es-CO"/>
        </w:rPr>
        <w:t>Selección de acciones para generar incentivos.</w:t>
      </w:r>
    </w:p>
    <w:p w14:paraId="0AEB393E" w14:textId="009507DC" w:rsidR="000D6C72" w:rsidRDefault="000D6C72" w:rsidP="003F2F8B">
      <w:pPr>
        <w:ind w:left="360"/>
        <w:rPr>
          <w:lang w:val="es-CO"/>
        </w:rPr>
      </w:pPr>
      <w:r>
        <w:rPr>
          <w:lang w:val="es-CO"/>
        </w:rPr>
        <w:t>Dentro de la estrategia se debe incluir la entrega del Formato xxx en donde se registrará</w:t>
      </w:r>
      <w:r w:rsidR="003F2F8B">
        <w:rPr>
          <w:lang w:val="es-CO"/>
        </w:rPr>
        <w:t>n</w:t>
      </w:r>
      <w:r>
        <w:rPr>
          <w:lang w:val="es-CO"/>
        </w:rPr>
        <w:t xml:space="preserve"> las preguntas de los usuarios referente a la gestión de la entidad, las cuales deberán ser respondidas durante el desarrollo de la Rendición de cuentas y éstas respuestas deben ser guardadas y publicadas en la página web.</w:t>
      </w:r>
    </w:p>
    <w:p w14:paraId="7CFFA9C8" w14:textId="77777777" w:rsidR="002E0256" w:rsidRDefault="000D6C72" w:rsidP="002E0256">
      <w:pPr>
        <w:pStyle w:val="Prrafodelista"/>
        <w:numPr>
          <w:ilvl w:val="0"/>
          <w:numId w:val="2"/>
        </w:numPr>
        <w:rPr>
          <w:lang w:val="es-CO"/>
        </w:rPr>
      </w:pPr>
      <w:r w:rsidRPr="000D6C72">
        <w:rPr>
          <w:b/>
          <w:lang w:val="es-CO"/>
        </w:rPr>
        <w:t>Implementac</w:t>
      </w:r>
      <w:r>
        <w:rPr>
          <w:b/>
          <w:lang w:val="es-CO"/>
        </w:rPr>
        <w:t xml:space="preserve">ión de las acciones programadas: </w:t>
      </w:r>
      <w:r w:rsidR="002E0256">
        <w:rPr>
          <w:lang w:val="es-CO"/>
        </w:rPr>
        <w:t xml:space="preserve">Este paso consiste en la puesta en marcha de las decisiones y acciones elegidas para el cumplimiento de los objetivos y metas trazados. </w:t>
      </w:r>
    </w:p>
    <w:p w14:paraId="484E0334" w14:textId="77777777" w:rsidR="003F2F8B" w:rsidRDefault="003F2F8B" w:rsidP="003F2F8B">
      <w:pPr>
        <w:pStyle w:val="Prrafodelista"/>
        <w:ind w:left="360"/>
        <w:rPr>
          <w:lang w:val="es-CO"/>
        </w:rPr>
      </w:pPr>
    </w:p>
    <w:p w14:paraId="77214893" w14:textId="23A2294C" w:rsidR="002E0256" w:rsidRDefault="002E0256" w:rsidP="002E0256">
      <w:pPr>
        <w:pStyle w:val="Prrafodelista"/>
        <w:numPr>
          <w:ilvl w:val="0"/>
          <w:numId w:val="2"/>
        </w:numPr>
        <w:rPr>
          <w:lang w:val="es-CO"/>
        </w:rPr>
      </w:pPr>
      <w:r>
        <w:rPr>
          <w:b/>
          <w:lang w:val="es-CO"/>
        </w:rPr>
        <w:t>Evaluación interna y externa del proceso de rendición de cuentas:</w:t>
      </w:r>
      <w:r w:rsidR="00054632">
        <w:rPr>
          <w:b/>
          <w:lang w:val="es-CO"/>
        </w:rPr>
        <w:t xml:space="preserve"> </w:t>
      </w:r>
      <w:r w:rsidR="00054632">
        <w:rPr>
          <w:lang w:val="es-CO"/>
        </w:rPr>
        <w:t>En este paso se debe aplicar las encuestas de satis</w:t>
      </w:r>
      <w:r w:rsidR="00DC1BA2">
        <w:rPr>
          <w:lang w:val="es-CO"/>
        </w:rPr>
        <w:t>facción establecidos en el Sistema de Gestión de C</w:t>
      </w:r>
      <w:r w:rsidR="00054632">
        <w:rPr>
          <w:lang w:val="es-CO"/>
        </w:rPr>
        <w:t>alidad y posteriormente</w:t>
      </w:r>
      <w:r w:rsidR="00DC1BA2">
        <w:rPr>
          <w:lang w:val="es-CO"/>
        </w:rPr>
        <w:t>,</w:t>
      </w:r>
      <w:r w:rsidR="00054632">
        <w:rPr>
          <w:lang w:val="es-CO"/>
        </w:rPr>
        <w:t xml:space="preserve"> </w:t>
      </w:r>
      <w:r w:rsidR="00A50DB7">
        <w:rPr>
          <w:lang w:val="es-CO"/>
        </w:rPr>
        <w:t xml:space="preserve">registrar análisis de las encuestas, </w:t>
      </w:r>
      <w:r w:rsidR="00A50DB7" w:rsidRPr="008F74A7">
        <w:rPr>
          <w:lang w:val="es-CO"/>
        </w:rPr>
        <w:t>a</w:t>
      </w:r>
      <w:r w:rsidR="00A50DB7" w:rsidRPr="008F74A7">
        <w:rPr>
          <w:lang w:val="es-CO"/>
        </w:rPr>
        <w:t xml:space="preserve">utoevaluación de la ejecución del  </w:t>
      </w:r>
      <w:r w:rsidR="00A50DB7">
        <w:rPr>
          <w:lang w:val="es-CO"/>
        </w:rPr>
        <w:t>evento de</w:t>
      </w:r>
      <w:r w:rsidR="00A50DB7">
        <w:rPr>
          <w:lang w:val="es-CO"/>
        </w:rPr>
        <w:t xml:space="preserve"> rendición de cuentas</w:t>
      </w:r>
      <w:r w:rsidR="00A50DB7">
        <w:rPr>
          <w:lang w:val="es-CO"/>
        </w:rPr>
        <w:t xml:space="preserve"> y </w:t>
      </w:r>
      <w:r w:rsidR="00054632">
        <w:rPr>
          <w:lang w:val="es-CO"/>
        </w:rPr>
        <w:t>levantar u</w:t>
      </w:r>
      <w:bookmarkStart w:id="0" w:name="_GoBack"/>
      <w:bookmarkEnd w:id="0"/>
      <w:r w:rsidR="00054632">
        <w:rPr>
          <w:lang w:val="es-CO"/>
        </w:rPr>
        <w:t xml:space="preserve">n plan de mejoramiento </w:t>
      </w:r>
      <w:r w:rsidR="00A50DB7">
        <w:rPr>
          <w:lang w:val="es-CO"/>
        </w:rPr>
        <w:t>según corresponda.</w:t>
      </w:r>
    </w:p>
    <w:p w14:paraId="52EA3765" w14:textId="55B1DC4E" w:rsidR="00054632" w:rsidRPr="00054632" w:rsidRDefault="00054632" w:rsidP="00A50DB7">
      <w:pPr>
        <w:ind w:left="360"/>
        <w:rPr>
          <w:lang w:val="es-CO"/>
        </w:rPr>
      </w:pPr>
      <w:r>
        <w:rPr>
          <w:lang w:val="es-CO"/>
        </w:rPr>
        <w:t xml:space="preserve">El </w:t>
      </w:r>
      <w:r w:rsidR="00A50DB7">
        <w:rPr>
          <w:lang w:val="es-CO"/>
        </w:rPr>
        <w:t>análisis</w:t>
      </w:r>
      <w:r>
        <w:rPr>
          <w:lang w:val="es-CO"/>
        </w:rPr>
        <w:t xml:space="preserve"> de las encuestas de satisfacción </w:t>
      </w:r>
      <w:r w:rsidR="00A50DB7">
        <w:rPr>
          <w:lang w:val="es-CO"/>
        </w:rPr>
        <w:t xml:space="preserve">y la autoevaluación del evento </w:t>
      </w:r>
      <w:r>
        <w:rPr>
          <w:lang w:val="es-CO"/>
        </w:rPr>
        <w:t xml:space="preserve">debe publicarse en la página web de la entidad. </w:t>
      </w:r>
    </w:p>
    <w:p w14:paraId="7E5C119A" w14:textId="77777777" w:rsidR="000D6C72" w:rsidRPr="000D6C72" w:rsidRDefault="000D6C72" w:rsidP="000D6C72">
      <w:pPr>
        <w:rPr>
          <w:lang w:val="es-CO"/>
        </w:rPr>
      </w:pPr>
    </w:p>
    <w:p w14:paraId="2D1C4113" w14:textId="77777777" w:rsidR="006923EC" w:rsidRPr="006923EC" w:rsidRDefault="006923EC" w:rsidP="006923EC">
      <w:pPr>
        <w:rPr>
          <w:color w:val="FF0000"/>
          <w:lang w:val="es-CO"/>
        </w:rPr>
      </w:pPr>
    </w:p>
    <w:p w14:paraId="2FF940C2" w14:textId="77777777" w:rsidR="00DC5ABB" w:rsidRDefault="00DC5ABB">
      <w:pPr>
        <w:rPr>
          <w:lang w:val="es-CO"/>
        </w:rPr>
      </w:pPr>
    </w:p>
    <w:p w14:paraId="08361790" w14:textId="77777777" w:rsidR="00DC5ABB" w:rsidRPr="00017BAE" w:rsidRDefault="00DC5ABB">
      <w:pPr>
        <w:rPr>
          <w:lang w:val="es-CO"/>
        </w:rPr>
      </w:pPr>
    </w:p>
    <w:sectPr w:rsidR="00DC5ABB" w:rsidRPr="00017BAE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671"/>
    <w:multiLevelType w:val="hybridMultilevel"/>
    <w:tmpl w:val="15E2E3E2"/>
    <w:lvl w:ilvl="0" w:tplc="E208E4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BF2997"/>
    <w:multiLevelType w:val="hybridMultilevel"/>
    <w:tmpl w:val="6B5C02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7F3F6E"/>
    <w:multiLevelType w:val="hybridMultilevel"/>
    <w:tmpl w:val="4DD081B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AE"/>
    <w:rsid w:val="00017BAE"/>
    <w:rsid w:val="00054632"/>
    <w:rsid w:val="000C0759"/>
    <w:rsid w:val="000D6C72"/>
    <w:rsid w:val="001F758C"/>
    <w:rsid w:val="002E0256"/>
    <w:rsid w:val="003F2F8B"/>
    <w:rsid w:val="006923EC"/>
    <w:rsid w:val="006C3446"/>
    <w:rsid w:val="007561BF"/>
    <w:rsid w:val="008F74A7"/>
    <w:rsid w:val="00971D0A"/>
    <w:rsid w:val="00A01FD8"/>
    <w:rsid w:val="00A50DB7"/>
    <w:rsid w:val="00A5234A"/>
    <w:rsid w:val="00C86A69"/>
    <w:rsid w:val="00CD614C"/>
    <w:rsid w:val="00DC1BA2"/>
    <w:rsid w:val="00DC5ABB"/>
    <w:rsid w:val="00FA7144"/>
    <w:rsid w:val="00FC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539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1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1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DE97E-6E6E-3B46-88A7-662D7C36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646</Words>
  <Characters>3556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MARIA CRISTINA QUECANO P</cp:lastModifiedBy>
  <cp:revision>4</cp:revision>
  <dcterms:created xsi:type="dcterms:W3CDTF">2019-03-25T15:20:00Z</dcterms:created>
  <dcterms:modified xsi:type="dcterms:W3CDTF">2019-03-26T22:14:00Z</dcterms:modified>
</cp:coreProperties>
</file>