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C7" w:rsidRPr="00C15CFE" w:rsidRDefault="00EE62CE" w:rsidP="00EE62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роботи  ЗОШ № 6 в 2018/2019 навчальному році і завдання  педагогічного </w:t>
      </w:r>
      <w:proofErr w:type="spellStart"/>
      <w:r w:rsidRPr="00C15CFE">
        <w:rPr>
          <w:rFonts w:ascii="Times New Roman" w:hAnsi="Times New Roman" w:cs="Times New Roman"/>
          <w:b/>
          <w:sz w:val="28"/>
          <w:szCs w:val="28"/>
          <w:lang w:val="uk-UA"/>
        </w:rPr>
        <w:t>колектива</w:t>
      </w:r>
      <w:proofErr w:type="spellEnd"/>
      <w:r w:rsidRPr="00C15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2019/2020 навчальний рік</w:t>
      </w:r>
    </w:p>
    <w:p w:rsidR="00EE62CE" w:rsidRDefault="00EE62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2CE" w:rsidRDefault="00EE62CE" w:rsidP="003B09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2018/2019 навчальний рік увійшов в історію, як рік, коли в загальній середній освіті  почалися «тектонічні»  зміни, закладені новим Законом України «Про освіту».</w:t>
      </w:r>
    </w:p>
    <w:p w:rsidR="00EE62CE" w:rsidRDefault="00EE62CE" w:rsidP="003B09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По-перше, був </w:t>
      </w:r>
      <w:r w:rsidR="00F55360">
        <w:rPr>
          <w:rFonts w:ascii="Times New Roman" w:hAnsi="Times New Roman" w:cs="Times New Roman"/>
          <w:sz w:val="28"/>
          <w:szCs w:val="28"/>
          <w:lang w:val="uk-UA"/>
        </w:rPr>
        <w:t xml:space="preserve">прийнятий новий Державний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55360">
        <w:rPr>
          <w:rFonts w:ascii="Times New Roman" w:hAnsi="Times New Roman" w:cs="Times New Roman"/>
          <w:sz w:val="28"/>
          <w:szCs w:val="28"/>
          <w:lang w:val="uk-UA"/>
        </w:rPr>
        <w:t>тандарт початкової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іти, затвер</w:t>
      </w:r>
      <w:r w:rsidR="00F55360">
        <w:rPr>
          <w:rFonts w:ascii="Times New Roman" w:hAnsi="Times New Roman" w:cs="Times New Roman"/>
          <w:sz w:val="28"/>
          <w:szCs w:val="28"/>
          <w:lang w:val="uk-UA"/>
        </w:rPr>
        <w:t>джені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Типові освітні та навчальні програми для 1-2 класів ЗЗСО в рамках Концепції</w:t>
      </w:r>
      <w:r w:rsidR="00F55360">
        <w:rPr>
          <w:rFonts w:ascii="Times New Roman" w:hAnsi="Times New Roman" w:cs="Times New Roman"/>
          <w:sz w:val="28"/>
          <w:szCs w:val="28"/>
          <w:lang w:val="uk-UA"/>
        </w:rPr>
        <w:t xml:space="preserve"> «нова українська школа».</w:t>
      </w:r>
    </w:p>
    <w:p w:rsidR="00F55360" w:rsidRDefault="00F55360" w:rsidP="003B09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НУШ – це освіта нових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дитиноцентризму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поваги до кожної людини. Головна ідея НУШ – компетентність навчання, тобто учні не просто будуть надувати знань, а  вчитимуться використовувати їх на практиці й опановуватимуть навички.</w:t>
      </w:r>
    </w:p>
    <w:p w:rsidR="00F55360" w:rsidRDefault="00F55360" w:rsidP="00F553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Принципами НУШ є:</w:t>
      </w:r>
    </w:p>
    <w:p w:rsidR="00F55360" w:rsidRDefault="00F55360" w:rsidP="00F55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 в команді.</w:t>
      </w:r>
    </w:p>
    <w:p w:rsidR="00F55360" w:rsidRDefault="00F55360" w:rsidP="00F55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і вміння вчитися.</w:t>
      </w:r>
    </w:p>
    <w:p w:rsidR="00F55360" w:rsidRDefault="00F55360" w:rsidP="00F55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через гру.</w:t>
      </w:r>
    </w:p>
    <w:p w:rsidR="00F55360" w:rsidRDefault="00F55360" w:rsidP="00F55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Емоційний інтелект і вміння спілкуватись.</w:t>
      </w:r>
    </w:p>
    <w:p w:rsidR="00F55360" w:rsidRDefault="00F55360" w:rsidP="00F55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Інтегроване навчання.</w:t>
      </w:r>
    </w:p>
    <w:p w:rsidR="00F55360" w:rsidRDefault="00F55360" w:rsidP="00F55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Спонукання, а не каральне оцінювання.</w:t>
      </w:r>
    </w:p>
    <w:p w:rsidR="00F55360" w:rsidRDefault="00F55360" w:rsidP="00F55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 на помилки.</w:t>
      </w:r>
    </w:p>
    <w:p w:rsidR="00F55360" w:rsidRDefault="00F55360" w:rsidP="00F55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Інклюзивне навчання.</w:t>
      </w:r>
    </w:p>
    <w:p w:rsidR="00F55360" w:rsidRDefault="00F55360" w:rsidP="003B092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реалізувати ці </w:t>
      </w:r>
      <w:r w:rsidR="00C15CFE">
        <w:rPr>
          <w:rFonts w:ascii="Times New Roman" w:hAnsi="Times New Roman" w:cs="Times New Roman"/>
          <w:sz w:val="28"/>
          <w:szCs w:val="28"/>
          <w:lang w:val="uk-UA"/>
        </w:rPr>
        <w:t>принципи</w:t>
      </w:r>
      <w:r>
        <w:rPr>
          <w:rFonts w:ascii="Times New Roman" w:hAnsi="Times New Roman" w:cs="Times New Roman"/>
          <w:sz w:val="28"/>
          <w:szCs w:val="28"/>
          <w:lang w:val="uk-UA"/>
        </w:rPr>
        <w:t>, учні мають перебувати в новому освітньому середовищі.</w:t>
      </w:r>
    </w:p>
    <w:p w:rsidR="00F55360" w:rsidRDefault="00F55360" w:rsidP="003B092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2018/2019 навчальному році в ЗОШ № 6 навчання в НУШ почали 31 учень, з них 4 – це учні з особливими освітніми потребами.</w:t>
      </w:r>
    </w:p>
    <w:p w:rsidR="00F55360" w:rsidRDefault="00F55360" w:rsidP="003B092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початкових</w:t>
      </w:r>
      <w:r w:rsidR="00C15CFE">
        <w:rPr>
          <w:rFonts w:ascii="Times New Roman" w:hAnsi="Times New Roman" w:cs="Times New Roman"/>
          <w:sz w:val="28"/>
          <w:szCs w:val="28"/>
          <w:lang w:val="uk-UA"/>
        </w:rPr>
        <w:t xml:space="preserve"> класів </w:t>
      </w:r>
      <w:proofErr w:type="spellStart"/>
      <w:r w:rsidR="00C15CFE">
        <w:rPr>
          <w:rFonts w:ascii="Times New Roman" w:hAnsi="Times New Roman" w:cs="Times New Roman"/>
          <w:sz w:val="28"/>
          <w:szCs w:val="28"/>
          <w:lang w:val="uk-UA"/>
        </w:rPr>
        <w:t>Лавренюк</w:t>
      </w:r>
      <w:proofErr w:type="spellEnd"/>
      <w:r w:rsidR="00C15CFE">
        <w:rPr>
          <w:rFonts w:ascii="Times New Roman" w:hAnsi="Times New Roman" w:cs="Times New Roman"/>
          <w:sz w:val="28"/>
          <w:szCs w:val="28"/>
          <w:lang w:val="uk-UA"/>
        </w:rPr>
        <w:t xml:space="preserve"> К.В. і вчителі-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Домбровська М.Г., Петровська О.М. пройшли спеціальне навчання для роботи в нових умовах.</w:t>
      </w:r>
    </w:p>
    <w:p w:rsidR="00F55360" w:rsidRDefault="00F55360" w:rsidP="003B092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освітнього простору, </w:t>
      </w:r>
      <w:r w:rsidR="00C15CFE">
        <w:rPr>
          <w:rFonts w:ascii="Times New Roman" w:hAnsi="Times New Roman" w:cs="Times New Roman"/>
          <w:sz w:val="28"/>
          <w:szCs w:val="28"/>
          <w:lang w:val="uk-UA"/>
        </w:rPr>
        <w:t>придбання засобів навчання та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і загального призначення для кабінетів </w:t>
      </w:r>
      <w:r w:rsidR="00C15CFE">
        <w:rPr>
          <w:rFonts w:ascii="Times New Roman" w:hAnsi="Times New Roman" w:cs="Times New Roman"/>
          <w:sz w:val="28"/>
          <w:szCs w:val="28"/>
          <w:lang w:val="uk-UA"/>
        </w:rPr>
        <w:t>початкової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за кошти субвенції з державного бюджету  та кошти з місцевого бюджету були придбані:</w:t>
      </w:r>
    </w:p>
    <w:p w:rsidR="00F55360" w:rsidRDefault="00F55360" w:rsidP="00F55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360">
        <w:rPr>
          <w:rFonts w:ascii="Times New Roman" w:hAnsi="Times New Roman" w:cs="Times New Roman"/>
          <w:sz w:val="28"/>
          <w:szCs w:val="28"/>
          <w:lang w:val="uk-UA"/>
        </w:rPr>
        <w:t>Комплект меблів (20 шт</w:t>
      </w:r>
      <w:r w:rsidR="00C15C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5360">
        <w:rPr>
          <w:rFonts w:ascii="Times New Roman" w:hAnsi="Times New Roman" w:cs="Times New Roman"/>
          <w:sz w:val="28"/>
          <w:szCs w:val="28"/>
          <w:lang w:val="uk-UA"/>
        </w:rPr>
        <w:t xml:space="preserve">) – 29017 </w:t>
      </w:r>
      <w:r w:rsidR="004D7EB5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F55360" w:rsidRDefault="00F55360" w:rsidP="00F55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Ноутбук – 10 тис. грн.</w:t>
      </w:r>
    </w:p>
    <w:p w:rsidR="00F55360" w:rsidRDefault="00F55360" w:rsidP="00F55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МФУ </w:t>
      </w:r>
      <w:r w:rsidR="004D7EB5">
        <w:rPr>
          <w:rFonts w:ascii="Times New Roman" w:hAnsi="Times New Roman" w:cs="Times New Roman"/>
          <w:sz w:val="28"/>
          <w:szCs w:val="28"/>
          <w:lang w:val="en-US"/>
        </w:rPr>
        <w:t>Epson –</w:t>
      </w:r>
      <w:r w:rsidR="004D7EB5">
        <w:rPr>
          <w:rFonts w:ascii="Times New Roman" w:hAnsi="Times New Roman" w:cs="Times New Roman"/>
          <w:sz w:val="28"/>
          <w:szCs w:val="28"/>
          <w:lang w:val="uk-UA"/>
        </w:rPr>
        <w:t xml:space="preserve"> 6920 грн.</w:t>
      </w:r>
    </w:p>
    <w:p w:rsidR="004D7EB5" w:rsidRDefault="004D7EB5" w:rsidP="00F55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Ламінатор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2680 грн.</w:t>
      </w:r>
    </w:p>
    <w:p w:rsidR="004D7EB5" w:rsidRDefault="004D7EB5" w:rsidP="00F55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Проектор+ екран – 18108 грн.</w:t>
      </w:r>
    </w:p>
    <w:p w:rsidR="004D7EB5" w:rsidRDefault="004D7EB5" w:rsidP="00F55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Дидактичні матеріали  (23 назви) – 21282 грн.</w:t>
      </w:r>
    </w:p>
    <w:p w:rsidR="004D7EB5" w:rsidRDefault="004D7EB5" w:rsidP="004D7E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EB5" w:rsidRDefault="004D7EB5" w:rsidP="003B092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 з ООП було організоване інклюзивне навчання відповідно до  існуючої  нормативно-правової бази. На жаль, не всі питання інклюзивної освіти ще апробовані, і тому МОН України продовжує</w:t>
      </w:r>
      <w:r w:rsidR="00A420C5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нормативну  базу, і в 2019/2020 </w:t>
      </w:r>
      <w:proofErr w:type="spellStart"/>
      <w:r w:rsidR="00A420C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A420C5">
        <w:rPr>
          <w:rFonts w:ascii="Times New Roman" w:hAnsi="Times New Roman" w:cs="Times New Roman"/>
          <w:sz w:val="28"/>
          <w:szCs w:val="28"/>
          <w:lang w:val="uk-UA"/>
        </w:rPr>
        <w:t xml:space="preserve">. нам буде простіше працювати в цьому напрямку. Дітей з ООП з кожним роком у школі буде все більше. В </w:t>
      </w:r>
      <w:r w:rsidR="00C15CFE">
        <w:rPr>
          <w:rFonts w:ascii="Times New Roman" w:hAnsi="Times New Roman" w:cs="Times New Roman"/>
          <w:sz w:val="28"/>
          <w:szCs w:val="28"/>
          <w:lang w:val="uk-UA"/>
        </w:rPr>
        <w:t xml:space="preserve">ЗОШ </w:t>
      </w:r>
      <w:r w:rsidR="00A420C5">
        <w:rPr>
          <w:rFonts w:ascii="Times New Roman" w:hAnsi="Times New Roman" w:cs="Times New Roman"/>
          <w:sz w:val="28"/>
          <w:szCs w:val="28"/>
          <w:lang w:val="uk-UA"/>
        </w:rPr>
        <w:t xml:space="preserve">№ 6 в 2019/2020 </w:t>
      </w:r>
      <w:proofErr w:type="spellStart"/>
      <w:r w:rsidR="00A420C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A420C5">
        <w:rPr>
          <w:rFonts w:ascii="Times New Roman" w:hAnsi="Times New Roman" w:cs="Times New Roman"/>
          <w:sz w:val="28"/>
          <w:szCs w:val="28"/>
          <w:lang w:val="uk-UA"/>
        </w:rPr>
        <w:t>. буде 8 учнів: 1 клас  – 2; 2 клас - 4;  7 клас – 1; 9 клас – 1.</w:t>
      </w:r>
    </w:p>
    <w:p w:rsidR="00A420C5" w:rsidRDefault="00A420C5" w:rsidP="003B092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Реформування загальної середньої освіти передбачає і модернізацію змісту освіти. Освітній процес в 2018/2019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відбувався на основі нових навчальних програм, нових підручників для учнів 5 і 10 класів. Для учнів 10 класу був введений  новий предмет «Громадянська освіта»</w:t>
      </w:r>
      <w:r w:rsidR="00065B7F">
        <w:rPr>
          <w:rFonts w:ascii="Times New Roman" w:hAnsi="Times New Roman" w:cs="Times New Roman"/>
          <w:sz w:val="28"/>
          <w:szCs w:val="28"/>
          <w:lang w:val="uk-UA"/>
        </w:rPr>
        <w:t xml:space="preserve"> і профільне навчання.</w:t>
      </w:r>
    </w:p>
    <w:p w:rsidR="00065B7F" w:rsidRDefault="00065B7F" w:rsidP="003B092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результати будуть мати всі ці зміни, ми побачимо через декілька років. Зараз ми можемо констатувати, що НУШ дала  можливість оновити освітнє середовище, по-новому подивитися на проведення освітнього процесу.</w:t>
      </w:r>
    </w:p>
    <w:p w:rsidR="00065B7F" w:rsidRDefault="00065B7F" w:rsidP="003B092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2019/2020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вже два класи будуть працювати в НУШ, шестикласники будуть навчатися за новими підручниками, учні 11 класу продовжать профільне навчання.</w:t>
      </w:r>
    </w:p>
    <w:p w:rsidR="00065B7F" w:rsidRDefault="00065B7F" w:rsidP="003B092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Статтею 12 Закону України «Про освіту» визначено мету повної загальної середньої освіти –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 впродовж життя, готова до свідомого  життєвому вибору та самореалізації, відповідальності, трудової діяльності та громадянської активності.</w:t>
      </w:r>
    </w:p>
    <w:p w:rsidR="00065B7F" w:rsidRDefault="00065B7F" w:rsidP="003B092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Досягти дану мету можна, забезпечивши високий рівень якості освіти, тобто відповідність результатів навчання вимогам, встановленим законодавством, відповідним стандартом освіти. Якість освіти – це нерозривна єдність якості процесу (діяльності) і якості результату.</w:t>
      </w:r>
    </w:p>
    <w:p w:rsidR="00065B7F" w:rsidRDefault="00065B7F" w:rsidP="003B092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2018/2019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всі вчителі прац</w:t>
      </w:r>
      <w:r w:rsidR="00066256">
        <w:rPr>
          <w:rFonts w:ascii="Times New Roman" w:hAnsi="Times New Roman" w:cs="Times New Roman"/>
          <w:sz w:val="28"/>
          <w:szCs w:val="28"/>
          <w:lang w:val="uk-UA"/>
        </w:rPr>
        <w:t>ювали відповідно до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</w:t>
      </w:r>
      <w:r w:rsidR="00066256">
        <w:rPr>
          <w:rFonts w:ascii="Times New Roman" w:hAnsi="Times New Roman" w:cs="Times New Roman"/>
          <w:sz w:val="28"/>
          <w:szCs w:val="28"/>
          <w:lang w:val="uk-UA"/>
        </w:rPr>
        <w:t>м, виконали всі обов’язкові письмові, практичні роботи.</w:t>
      </w:r>
    </w:p>
    <w:p w:rsidR="002A6B45" w:rsidRDefault="002A6B45" w:rsidP="004D7E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B45" w:rsidRDefault="002A6B45" w:rsidP="004D7E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927" w:rsidRDefault="003B0927" w:rsidP="004D7E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256" w:rsidRDefault="00066256" w:rsidP="004D7E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Якість результату: </w:t>
      </w:r>
      <w:r w:rsidR="00C15CFE">
        <w:rPr>
          <w:rFonts w:ascii="Times New Roman" w:hAnsi="Times New Roman" w:cs="Times New Roman"/>
          <w:sz w:val="28"/>
          <w:szCs w:val="28"/>
          <w:lang w:val="uk-UA"/>
        </w:rPr>
        <w:t>таблиці успішності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2214"/>
        <w:gridCol w:w="1300"/>
        <w:gridCol w:w="1557"/>
        <w:gridCol w:w="1215"/>
        <w:gridCol w:w="1332"/>
        <w:gridCol w:w="1167"/>
        <w:gridCol w:w="991"/>
      </w:tblGrid>
      <w:tr w:rsidR="002A6B45" w:rsidTr="002A6B45">
        <w:tc>
          <w:tcPr>
            <w:tcW w:w="567" w:type="dxa"/>
            <w:vMerge w:val="restart"/>
          </w:tcPr>
          <w:p w:rsidR="002A6B45" w:rsidRPr="002A6B45" w:rsidRDefault="002A6B45" w:rsidP="004D7E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A6B45" w:rsidRPr="002A6B45" w:rsidRDefault="002A6B45" w:rsidP="004D7E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214" w:type="dxa"/>
            <w:vMerge w:val="restart"/>
          </w:tcPr>
          <w:p w:rsidR="002A6B45" w:rsidRPr="002A6B45" w:rsidRDefault="002A6B45" w:rsidP="004D7E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300" w:type="dxa"/>
            <w:vMerge w:val="restart"/>
          </w:tcPr>
          <w:p w:rsidR="002A6B45" w:rsidRPr="002A6B45" w:rsidRDefault="002A6B45" w:rsidP="004D7E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5271" w:type="dxa"/>
            <w:gridSpan w:val="4"/>
          </w:tcPr>
          <w:p w:rsidR="002A6B45" w:rsidRPr="002A6B45" w:rsidRDefault="002A6B45" w:rsidP="002A6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успішності</w:t>
            </w:r>
          </w:p>
        </w:tc>
        <w:tc>
          <w:tcPr>
            <w:tcW w:w="991" w:type="dxa"/>
            <w:vMerge w:val="restart"/>
          </w:tcPr>
          <w:p w:rsidR="002A6B45" w:rsidRPr="002A6B45" w:rsidRDefault="002A6B45" w:rsidP="004D7E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%</w:t>
            </w:r>
          </w:p>
        </w:tc>
      </w:tr>
      <w:tr w:rsidR="002A6B45" w:rsidTr="002A6B45">
        <w:tc>
          <w:tcPr>
            <w:tcW w:w="567" w:type="dxa"/>
            <w:vMerge/>
          </w:tcPr>
          <w:p w:rsidR="002A6B45" w:rsidRPr="002A6B45" w:rsidRDefault="002A6B45" w:rsidP="004D7E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4" w:type="dxa"/>
            <w:vMerge/>
          </w:tcPr>
          <w:p w:rsidR="002A6B45" w:rsidRPr="002A6B45" w:rsidRDefault="002A6B45" w:rsidP="004D7E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vMerge/>
          </w:tcPr>
          <w:p w:rsidR="002A6B45" w:rsidRPr="002A6B45" w:rsidRDefault="002A6B45" w:rsidP="004D7E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2A6B45" w:rsidRPr="002A6B45" w:rsidRDefault="002A6B45" w:rsidP="004D7E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215" w:type="dxa"/>
          </w:tcPr>
          <w:p w:rsidR="002A6B45" w:rsidRPr="002A6B45" w:rsidRDefault="002A6B45" w:rsidP="004D7E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332" w:type="dxa"/>
          </w:tcPr>
          <w:p w:rsidR="002A6B45" w:rsidRPr="002A6B45" w:rsidRDefault="002A6B45" w:rsidP="004D7E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167" w:type="dxa"/>
          </w:tcPr>
          <w:p w:rsidR="002A6B45" w:rsidRPr="002A6B45" w:rsidRDefault="002A6B45" w:rsidP="004D7E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991" w:type="dxa"/>
            <w:vMerge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B45" w:rsidTr="002A6B45">
        <w:tc>
          <w:tcPr>
            <w:tcW w:w="56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14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300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15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32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6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16,7</w:t>
            </w:r>
          </w:p>
        </w:tc>
      </w:tr>
      <w:tr w:rsidR="002A6B45" w:rsidTr="002A6B45">
        <w:tc>
          <w:tcPr>
            <w:tcW w:w="56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14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00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5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2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A6B45" w:rsidTr="002A6B45">
        <w:tc>
          <w:tcPr>
            <w:tcW w:w="56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14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300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5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5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32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6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2A6B45" w:rsidTr="002A6B45">
        <w:tc>
          <w:tcPr>
            <w:tcW w:w="56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14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300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5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32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2A6B45" w:rsidTr="002A6B45">
        <w:tc>
          <w:tcPr>
            <w:tcW w:w="56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14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300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15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2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2A6B45" w:rsidTr="002A6B45">
        <w:tc>
          <w:tcPr>
            <w:tcW w:w="56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14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300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15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32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67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:rsidR="002A6B45" w:rsidRDefault="002A6B45" w:rsidP="004D7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066256" w:rsidRDefault="00066256" w:rsidP="004D7E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360" w:rsidRDefault="00271098" w:rsidP="003B09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ЗНО в 2018/2019 ЗОШ № 6 опустилася на  _________ місце в Одеській області ( в 2017/2018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була на 119 місці).</w:t>
      </w:r>
    </w:p>
    <w:p w:rsidR="00271098" w:rsidRDefault="00271098" w:rsidP="003B09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розуміємо чому такий результат. Але для  суспільства і держави такий рейтинг означає, що педагогічний колектив приділяє недостатньо уваги якості освітньої діяльності, яка залежить в тому числі від якості професійної компетентності вчителів і якості організаційно-управлінської компетентності.</w:t>
      </w:r>
    </w:p>
    <w:p w:rsidR="0001174A" w:rsidRDefault="0001174A" w:rsidP="003B09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в 2019/2020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перед адміністрацією школи стоїть завдання запровадити внутрішню систему забезпечення якості освіти, поліпшити її загальну дієвіс</w:t>
      </w:r>
      <w:r w:rsidR="00CC2A8E">
        <w:rPr>
          <w:rFonts w:ascii="Times New Roman" w:hAnsi="Times New Roman" w:cs="Times New Roman"/>
          <w:sz w:val="28"/>
          <w:szCs w:val="28"/>
          <w:lang w:val="uk-UA"/>
        </w:rPr>
        <w:t>ть та забезпечити основу щодо ефе</w:t>
      </w:r>
      <w:r>
        <w:rPr>
          <w:rFonts w:ascii="Times New Roman" w:hAnsi="Times New Roman" w:cs="Times New Roman"/>
          <w:sz w:val="28"/>
          <w:szCs w:val="28"/>
          <w:lang w:val="uk-UA"/>
        </w:rPr>
        <w:t>ктивного розвитку школи.</w:t>
      </w:r>
    </w:p>
    <w:p w:rsidR="00C15CFE" w:rsidRDefault="00B553AC" w:rsidP="00C1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відома аксіома, що якість системи освіти не може бути вищою за якість вчителів, котрі в ній працюють. Хороший вчитель має не просто передати дитині інформацію, а мотивувати дитину навчатися  та підтримувати її розвиток. Ця професія потребує високого рівня  підготовки. Постійного розвитку та  психологічної віддачі. Тому  з 2020 року вводиться новий механізм підвищення кваліфікації педагогічних працівників. Потрібно психологічно</w:t>
      </w:r>
      <w:r w:rsidR="00C15CF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</w:t>
      </w:r>
      <w:r w:rsidR="00C15C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себе для </w:t>
      </w:r>
      <w:r w:rsidR="00C15C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нововведень. Ті, </w:t>
      </w:r>
      <w:r w:rsidR="00C15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C15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15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цих викликів </w:t>
      </w:r>
    </w:p>
    <w:p w:rsidR="002F3051" w:rsidRDefault="00B553AC" w:rsidP="00C1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подумати про вихід з професії.</w:t>
      </w:r>
    </w:p>
    <w:p w:rsidR="00B553AC" w:rsidRDefault="00B553AC" w:rsidP="00C15CF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Вся виховна робота в 218/2019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була організована в рамках національно-патріотичного виховання, яке включає такі найбільш актуальні напрямки 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громадянсько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-патріотичне, духовно-моральне, військово-патріотичне.</w:t>
      </w:r>
    </w:p>
    <w:p w:rsidR="003B0927" w:rsidRPr="00ED4958" w:rsidRDefault="003B0927" w:rsidP="003B09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Підсумки</w:t>
      </w:r>
      <w:r w:rsidRPr="00ED495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участі учнів школи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у міських змаганнях в 2018/2019навчальному році</w:t>
      </w:r>
    </w:p>
    <w:tbl>
      <w:tblPr>
        <w:tblW w:w="98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3620"/>
      </w:tblGrid>
      <w:tr w:rsidR="003B0927" w:rsidRPr="00ED4958" w:rsidTr="00C15CFE">
        <w:trPr>
          <w:trHeight w:val="299"/>
        </w:trPr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конкурсів змагань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Результати</w:t>
            </w:r>
          </w:p>
        </w:tc>
      </w:tr>
      <w:tr w:rsidR="003B0927" w:rsidRPr="00ED4958" w:rsidTr="00C15CFE">
        <w:trPr>
          <w:trHeight w:val="450"/>
        </w:trPr>
        <w:tc>
          <w:tcPr>
            <w:tcW w:w="6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27" w:rsidRPr="00ED4958" w:rsidRDefault="003B0927" w:rsidP="002F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27" w:rsidRPr="00ED4958" w:rsidRDefault="003B0927" w:rsidP="002F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B0927" w:rsidRPr="00ED4958" w:rsidTr="00C15CFE">
        <w:trPr>
          <w:trHeight w:val="29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7" w:rsidRDefault="003B0927" w:rsidP="002F2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Спартакіада:</w:t>
            </w:r>
          </w:p>
          <w:p w:rsidR="003B0927" w:rsidRDefault="003B0927" w:rsidP="002F2C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Крос</w:t>
            </w:r>
          </w:p>
          <w:p w:rsidR="003B0927" w:rsidRPr="00871490" w:rsidRDefault="003B0927" w:rsidP="002F2C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Легка атлетика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Default="003B0927" w:rsidP="002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ІІ м., І м. </w:t>
            </w:r>
          </w:p>
          <w:p w:rsidR="003B0927" w:rsidRDefault="003B0927" w:rsidP="002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B0927" w:rsidRPr="00ED4958" w:rsidRDefault="003B0927" w:rsidP="002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м., ІІІ м.</w:t>
            </w:r>
          </w:p>
        </w:tc>
      </w:tr>
      <w:tr w:rsidR="003B0927" w:rsidRPr="00ED4958" w:rsidTr="00C15CFE">
        <w:trPr>
          <w:trHeight w:val="29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Стрільба з пневматичної зброї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м., ІІ м.</w:t>
            </w:r>
          </w:p>
        </w:tc>
      </w:tr>
      <w:tr w:rsidR="003B0927" w:rsidRPr="00ED4958" w:rsidTr="00C15CFE">
        <w:trPr>
          <w:trHeight w:val="277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Конкурс до Міжнародного дня Чорного моря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Грамота за активну участь</w:t>
            </w:r>
          </w:p>
        </w:tc>
      </w:tr>
      <w:tr w:rsidR="003B0927" w:rsidRPr="00ED4958" w:rsidTr="00C15CFE">
        <w:trPr>
          <w:trHeight w:val="29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871490" w:rsidRDefault="003B0927" w:rsidP="002F2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Брейн-ринг до Міжнародного дня водно-болотних угідь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Грамота за активну участь</w:t>
            </w:r>
          </w:p>
        </w:tc>
      </w:tr>
      <w:tr w:rsidR="003B0927" w:rsidRPr="00ED4958" w:rsidTr="00C15CFE">
        <w:trPr>
          <w:trHeight w:val="29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7" w:rsidRPr="00ED4958" w:rsidRDefault="003B0927" w:rsidP="002F2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Природоохоронна акція «Пташиний дивосвіт»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в творчому конкурсі, грамота за виготовлення домівки</w:t>
            </w:r>
          </w:p>
        </w:tc>
      </w:tr>
      <w:tr w:rsidR="003B0927" w:rsidRPr="00ED4958" w:rsidTr="00C15CFE">
        <w:trPr>
          <w:trHeight w:val="401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Конкурс з ПТМ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Дві грамоти</w:t>
            </w:r>
          </w:p>
        </w:tc>
      </w:tr>
      <w:tr w:rsidR="003B0927" w:rsidRPr="00ED4958" w:rsidTr="00C15CFE">
        <w:trPr>
          <w:trHeight w:val="29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Фестиваль-конкурс «Сузір’я -2019»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Default="003B0927" w:rsidP="002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Лауреати:</w:t>
            </w:r>
          </w:p>
          <w:p w:rsidR="003B0927" w:rsidRDefault="003B0927" w:rsidP="002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 ступеню – 2</w:t>
            </w:r>
          </w:p>
          <w:p w:rsidR="003B0927" w:rsidRDefault="003B0927" w:rsidP="002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 ступеню – 5</w:t>
            </w:r>
          </w:p>
          <w:p w:rsidR="003B0927" w:rsidRPr="00ED4958" w:rsidRDefault="003B0927" w:rsidP="002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 ступеню -6</w:t>
            </w:r>
          </w:p>
        </w:tc>
      </w:tr>
      <w:tr w:rsidR="003B0927" w:rsidRPr="00ED4958" w:rsidTr="00C15CFE">
        <w:trPr>
          <w:trHeight w:val="277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Конкурс «Змагаємося за краще життя!»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 грамот</w:t>
            </w:r>
          </w:p>
        </w:tc>
      </w:tr>
      <w:tr w:rsidR="003B0927" w:rsidRPr="00ED4958" w:rsidTr="00C15CFE">
        <w:trPr>
          <w:trHeight w:val="29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Фестиваль постанов іноземними мовами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Грамота лауреата</w:t>
            </w:r>
          </w:p>
        </w:tc>
      </w:tr>
      <w:tr w:rsidR="003B0927" w:rsidRPr="00ED4958" w:rsidTr="00C15CFE">
        <w:trPr>
          <w:trHeight w:val="277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Військово-патріотична гра «Джура»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 місце у загальному заліку</w:t>
            </w:r>
          </w:p>
        </w:tc>
      </w:tr>
      <w:tr w:rsidR="003B0927" w:rsidRPr="00ED4958" w:rsidTr="00C15CFE">
        <w:trPr>
          <w:trHeight w:val="29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ED4958" w:rsidRDefault="003B0927" w:rsidP="002F2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Виставка науково-технічної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-ужиткової творчості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7" w:rsidRPr="00C15CFE" w:rsidRDefault="003B0927" w:rsidP="002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грамот</w:t>
            </w:r>
          </w:p>
        </w:tc>
      </w:tr>
    </w:tbl>
    <w:p w:rsidR="00B553AC" w:rsidRDefault="00B553AC" w:rsidP="00F553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1174A" w:rsidRDefault="003B0927" w:rsidP="003B09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2019/2020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національно-патріотичне виховання залишається  головним  напрямком в  виховній роботі школи, яке впроваджується шляхом реалізації Стратегії національно-патріотичного виховання, затвердженої Указом Президента України від 18 травня 2019 року.</w:t>
      </w:r>
    </w:p>
    <w:p w:rsidR="003B0927" w:rsidRDefault="003B0927" w:rsidP="00F553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Ще одним із важливим напрямків виховної роботи були питання безпеки і благополуччя дитини. В  рамках цієї проблеми проводилися інструктажі з безпеки життєдіяльності, бесіди, тренінги щодо профілактики негативних явищ серед учнів як насильство,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наркоманія, </w:t>
      </w:r>
      <w:r w:rsidR="00A512DA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правопорушення та інші.</w:t>
      </w:r>
    </w:p>
    <w:p w:rsidR="00A512DA" w:rsidRDefault="00A512DA" w:rsidP="00F553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2019/2020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 центрі уваги всього педагогічного колективу </w:t>
      </w:r>
      <w:r w:rsidR="00DC0E40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наступні питання:</w:t>
      </w:r>
    </w:p>
    <w:p w:rsidR="00A512DA" w:rsidRDefault="00A512DA" w:rsidP="00F553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3- формування життєвих навичок, уміння протистояти ризикам і загрозам, пов’язаним з наркотиками;</w:t>
      </w:r>
    </w:p>
    <w:p w:rsidR="00A512DA" w:rsidRDefault="00A512DA" w:rsidP="00F553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4 -  підвищення психолого-педагогічної компетентності батьків, формування у  них свідомого відповідального ставлення до виконання обов’язків, пов’язаних з утриманням, вихованням та освітою дітей.</w:t>
      </w:r>
      <w:r w:rsidR="001B3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34E4" w:rsidRDefault="001B34E4" w:rsidP="00F553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– забезпечення </w:t>
      </w:r>
      <w:r w:rsidR="00DC0E40">
        <w:rPr>
          <w:rFonts w:ascii="Times New Roman" w:hAnsi="Times New Roman" w:cs="Times New Roman"/>
          <w:sz w:val="28"/>
          <w:szCs w:val="28"/>
          <w:lang w:val="uk-UA"/>
        </w:rPr>
        <w:t>комфортних і безпечних у</w:t>
      </w:r>
      <w:r>
        <w:rPr>
          <w:rFonts w:ascii="Times New Roman" w:hAnsi="Times New Roman" w:cs="Times New Roman"/>
          <w:sz w:val="28"/>
          <w:szCs w:val="28"/>
          <w:lang w:val="uk-UA"/>
        </w:rPr>
        <w:t>мов навчання і виховання.</w:t>
      </w:r>
    </w:p>
    <w:p w:rsidR="001B34E4" w:rsidRDefault="001B34E4" w:rsidP="00F553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– створення </w:t>
      </w:r>
      <w:r w:rsidR="00DC0E40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середовища, вільного від будь-яких форм насильства та </w:t>
      </w:r>
      <w:r w:rsidR="00DC0E40">
        <w:rPr>
          <w:rFonts w:ascii="Times New Roman" w:hAnsi="Times New Roman" w:cs="Times New Roman"/>
          <w:sz w:val="28"/>
          <w:szCs w:val="28"/>
          <w:lang w:val="uk-UA"/>
        </w:rPr>
        <w:t>дискримінації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4E4" w:rsidRDefault="001B34E4" w:rsidP="00F553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2DA" w:rsidRDefault="00A512DA" w:rsidP="00F553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098" w:rsidRPr="00F55360" w:rsidRDefault="00271098" w:rsidP="00F553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2CE" w:rsidRPr="00EE62CE" w:rsidRDefault="00EE62CE" w:rsidP="00F553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E62CE" w:rsidRPr="00EE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961"/>
    <w:multiLevelType w:val="hybridMultilevel"/>
    <w:tmpl w:val="4AAE8CBC"/>
    <w:lvl w:ilvl="0" w:tplc="B934A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B7"/>
    <w:rsid w:val="0001174A"/>
    <w:rsid w:val="00065B7F"/>
    <w:rsid w:val="00066256"/>
    <w:rsid w:val="001021C7"/>
    <w:rsid w:val="001B34E4"/>
    <w:rsid w:val="00271098"/>
    <w:rsid w:val="002A6B45"/>
    <w:rsid w:val="002F3051"/>
    <w:rsid w:val="003B0927"/>
    <w:rsid w:val="004D7EB5"/>
    <w:rsid w:val="007F4C4F"/>
    <w:rsid w:val="00871490"/>
    <w:rsid w:val="009235F4"/>
    <w:rsid w:val="00A0267B"/>
    <w:rsid w:val="00A420C5"/>
    <w:rsid w:val="00A512DA"/>
    <w:rsid w:val="00B164B7"/>
    <w:rsid w:val="00B553AC"/>
    <w:rsid w:val="00C15CFE"/>
    <w:rsid w:val="00CC2A8E"/>
    <w:rsid w:val="00DC0E40"/>
    <w:rsid w:val="00EE62CE"/>
    <w:rsid w:val="00F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EB65-9C06-4E53-A145-F364AB5C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360"/>
    <w:pPr>
      <w:ind w:left="720"/>
      <w:contextualSpacing/>
    </w:pPr>
  </w:style>
  <w:style w:type="table" w:styleId="a4">
    <w:name w:val="Table Grid"/>
    <w:basedOn w:val="a1"/>
    <w:uiPriority w:val="39"/>
    <w:rsid w:val="002A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Вкомпе</dc:creator>
  <cp:keywords/>
  <dc:description/>
  <cp:lastModifiedBy>Вкомпе</cp:lastModifiedBy>
  <cp:revision>16</cp:revision>
  <dcterms:created xsi:type="dcterms:W3CDTF">2019-08-28T05:27:00Z</dcterms:created>
  <dcterms:modified xsi:type="dcterms:W3CDTF">2019-08-29T05:05:00Z</dcterms:modified>
</cp:coreProperties>
</file>