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F5" w:rsidRPr="003311F1" w:rsidRDefault="00121E81" w:rsidP="003311F1">
      <w:pPr>
        <w:jc w:val="center"/>
        <w:rPr>
          <w:b/>
          <w:sz w:val="36"/>
          <w:szCs w:val="36"/>
          <w:u w:val="single"/>
        </w:rPr>
      </w:pPr>
      <w:r w:rsidRPr="003311F1">
        <w:rPr>
          <w:b/>
          <w:sz w:val="36"/>
          <w:szCs w:val="36"/>
          <w:u w:val="single"/>
        </w:rPr>
        <w:t>Felvilágosult abszolutizmus Magyarországon</w:t>
      </w:r>
    </w:p>
    <w:p w:rsidR="00121E81" w:rsidRPr="003311F1" w:rsidRDefault="00121E81" w:rsidP="00121E81">
      <w:pPr>
        <w:jc w:val="both"/>
        <w:rPr>
          <w:b/>
          <w:sz w:val="36"/>
          <w:szCs w:val="36"/>
        </w:rPr>
      </w:pPr>
      <w:r w:rsidRPr="003311F1">
        <w:rPr>
          <w:b/>
          <w:sz w:val="36"/>
          <w:szCs w:val="36"/>
        </w:rPr>
        <w:t>Fogalma</w:t>
      </w:r>
    </w:p>
    <w:p w:rsidR="00121E81" w:rsidRDefault="00121E81" w:rsidP="00121E81">
      <w:pPr>
        <w:pStyle w:val="Listaszerbekezds"/>
        <w:numPr>
          <w:ilvl w:val="0"/>
          <w:numId w:val="1"/>
        </w:numPr>
        <w:jc w:val="both"/>
      </w:pPr>
      <w:r>
        <w:t xml:space="preserve">az 1700-as évektől jellemző </w:t>
      </w:r>
      <w:r w:rsidRPr="003311F1">
        <w:rPr>
          <w:b/>
        </w:rPr>
        <w:t>Közép- és Kelet-Európában</w:t>
      </w:r>
    </w:p>
    <w:p w:rsidR="00121E81" w:rsidRDefault="00121E81" w:rsidP="00121E81">
      <w:pPr>
        <w:pStyle w:val="Listaszerbekezds"/>
        <w:numPr>
          <w:ilvl w:val="0"/>
          <w:numId w:val="1"/>
        </w:numPr>
        <w:jc w:val="both"/>
      </w:pPr>
      <w:r w:rsidRPr="003311F1">
        <w:rPr>
          <w:b/>
        </w:rPr>
        <w:t>polgári reformok</w:t>
      </w:r>
      <w:r>
        <w:t>at (közigazgatási és jogi) bevezető bürokratikus kormányzati rendszer</w:t>
      </w:r>
    </w:p>
    <w:p w:rsidR="00121E81" w:rsidRDefault="00121E81" w:rsidP="00121E81">
      <w:pPr>
        <w:pStyle w:val="Listaszerbekezds"/>
        <w:numPr>
          <w:ilvl w:val="0"/>
          <w:numId w:val="1"/>
        </w:numPr>
        <w:jc w:val="both"/>
      </w:pPr>
      <w:r>
        <w:t xml:space="preserve">az uralkodók kormányzati módszereikben igyekeztek megvalósítani a </w:t>
      </w:r>
      <w:r w:rsidRPr="003311F1">
        <w:rPr>
          <w:b/>
        </w:rPr>
        <w:t>felvilágosodás eszméi</w:t>
      </w:r>
      <w:r>
        <w:t>t</w:t>
      </w:r>
    </w:p>
    <w:p w:rsidR="00121E81" w:rsidRDefault="00121E81" w:rsidP="00121E81">
      <w:pPr>
        <w:pStyle w:val="Listaszerbekezds"/>
        <w:numPr>
          <w:ilvl w:val="0"/>
          <w:numId w:val="1"/>
        </w:numPr>
        <w:jc w:val="both"/>
      </w:pPr>
      <w:r>
        <w:t xml:space="preserve">eközben </w:t>
      </w:r>
      <w:r w:rsidRPr="003311F1">
        <w:rPr>
          <w:b/>
        </w:rPr>
        <w:t>az uralkodó hatalma sértetlen maradt</w:t>
      </w:r>
      <w:r>
        <w:t xml:space="preserve"> (a hatalmi rendszer megváltoztatása nélkül modernizálták a birodalmat)</w:t>
      </w:r>
    </w:p>
    <w:p w:rsidR="00121E81" w:rsidRDefault="00121E81" w:rsidP="00121E81">
      <w:pPr>
        <w:pStyle w:val="Listaszerbekezds"/>
        <w:numPr>
          <w:ilvl w:val="0"/>
          <w:numId w:val="1"/>
        </w:numPr>
        <w:jc w:val="both"/>
      </w:pPr>
      <w:r>
        <w:t>biztosították a vallásszabadságot</w:t>
      </w:r>
    </w:p>
    <w:p w:rsidR="00121E81" w:rsidRDefault="00121E81" w:rsidP="00121E81">
      <w:pPr>
        <w:pStyle w:val="Listaszerbekezds"/>
        <w:numPr>
          <w:ilvl w:val="0"/>
          <w:numId w:val="1"/>
        </w:numPr>
        <w:jc w:val="both"/>
      </w:pPr>
      <w:r>
        <w:t>külföldi példák</w:t>
      </w:r>
    </w:p>
    <w:p w:rsidR="00121E81" w:rsidRDefault="00121E81" w:rsidP="00121E81">
      <w:pPr>
        <w:pStyle w:val="Listaszerbekezds"/>
        <w:numPr>
          <w:ilvl w:val="1"/>
          <w:numId w:val="1"/>
        </w:numPr>
        <w:jc w:val="both"/>
      </w:pPr>
      <w:r w:rsidRPr="003311F1">
        <w:rPr>
          <w:b/>
        </w:rPr>
        <w:t>II. Frigyes</w:t>
      </w:r>
      <w:r>
        <w:t xml:space="preserve"> (Poroszország)</w:t>
      </w:r>
    </w:p>
    <w:p w:rsidR="00121E81" w:rsidRDefault="00121E81" w:rsidP="00121E81">
      <w:pPr>
        <w:pStyle w:val="Listaszerbekezds"/>
        <w:numPr>
          <w:ilvl w:val="1"/>
          <w:numId w:val="1"/>
        </w:numPr>
        <w:jc w:val="both"/>
      </w:pPr>
      <w:r w:rsidRPr="003311F1">
        <w:rPr>
          <w:b/>
        </w:rPr>
        <w:t>Nagy Katalin</w:t>
      </w:r>
      <w:r>
        <w:t xml:space="preserve"> (Oroszország)</w:t>
      </w:r>
    </w:p>
    <w:p w:rsidR="00121E81" w:rsidRPr="003311F1" w:rsidRDefault="00121E81" w:rsidP="00121E81">
      <w:pPr>
        <w:jc w:val="both"/>
        <w:rPr>
          <w:b/>
          <w:sz w:val="36"/>
          <w:szCs w:val="36"/>
        </w:rPr>
      </w:pPr>
      <w:r w:rsidRPr="003311F1">
        <w:rPr>
          <w:b/>
          <w:sz w:val="36"/>
          <w:szCs w:val="36"/>
        </w:rPr>
        <w:t>Mária Terézia</w:t>
      </w:r>
    </w:p>
    <w:p w:rsidR="00121E81" w:rsidRDefault="00121E81" w:rsidP="00121E81">
      <w:pPr>
        <w:pStyle w:val="Listaszerbekezds"/>
        <w:numPr>
          <w:ilvl w:val="0"/>
          <w:numId w:val="2"/>
        </w:numPr>
        <w:jc w:val="both"/>
      </w:pPr>
      <w:r>
        <w:t>1740-80</w:t>
      </w:r>
    </w:p>
    <w:p w:rsidR="00121E81" w:rsidRDefault="00121E81" w:rsidP="00121E81">
      <w:pPr>
        <w:pStyle w:val="Listaszerbekezds"/>
        <w:numPr>
          <w:ilvl w:val="0"/>
          <w:numId w:val="2"/>
        </w:numPr>
        <w:jc w:val="both"/>
      </w:pPr>
      <w:r>
        <w:t xml:space="preserve">1740-ben és az örökösödési háborúban (1740-48) </w:t>
      </w:r>
      <w:r w:rsidRPr="003311F1">
        <w:rPr>
          <w:b/>
        </w:rPr>
        <w:t>a rendek segítik a hatalomra kerülését</w:t>
      </w:r>
      <w:r>
        <w:t>, uralkodása első felében még velük együtt kormányoz</w:t>
      </w:r>
    </w:p>
    <w:p w:rsidR="00121E81" w:rsidRPr="003311F1" w:rsidRDefault="005C008A" w:rsidP="00121E81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3311F1">
        <w:rPr>
          <w:b/>
          <w:u w:val="single"/>
        </w:rPr>
        <w:t>1754 vámrendelet</w:t>
      </w:r>
    </w:p>
    <w:p w:rsidR="005C008A" w:rsidRPr="003311F1" w:rsidRDefault="005C008A" w:rsidP="005C008A">
      <w:pPr>
        <w:pStyle w:val="Listaszerbekezds"/>
        <w:numPr>
          <w:ilvl w:val="1"/>
          <w:numId w:val="2"/>
        </w:numPr>
        <w:jc w:val="both"/>
        <w:rPr>
          <w:b/>
        </w:rPr>
      </w:pPr>
      <w:r w:rsidRPr="003311F1">
        <w:rPr>
          <w:b/>
        </w:rPr>
        <w:t>kettős vámhatár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 xml:space="preserve">a Birodalom körül </w:t>
      </w:r>
      <w:r w:rsidRPr="003311F1">
        <w:rPr>
          <w:b/>
        </w:rPr>
        <w:t>külső vámhatár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 xml:space="preserve">a Magyar Királyságot egy </w:t>
      </w:r>
      <w:r w:rsidRPr="003311F1">
        <w:rPr>
          <w:b/>
        </w:rPr>
        <w:t>belső vámhatár</w:t>
      </w:r>
      <w:r>
        <w:t xml:space="preserve"> választja el 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 xml:space="preserve">olcsón lehetett kivinni a mezőgazdasági, olcsón lehetett behozni az ipari termékeket </w:t>
      </w:r>
      <w:r>
        <w:sym w:font="Wingdings" w:char="F0E0"/>
      </w:r>
      <w:r>
        <w:t xml:space="preserve"> </w:t>
      </w:r>
      <w:r w:rsidRPr="003311F1">
        <w:rPr>
          <w:b/>
        </w:rPr>
        <w:t>munkamegosztás</w:t>
      </w:r>
    </w:p>
    <w:p w:rsidR="005C008A" w:rsidRPr="003311F1" w:rsidRDefault="005C008A" w:rsidP="005C008A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3311F1">
        <w:rPr>
          <w:b/>
          <w:u w:val="single"/>
        </w:rPr>
        <w:t>1767 urbárium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>úrbéri rendelet/pátens</w:t>
      </w:r>
    </w:p>
    <w:p w:rsidR="005C008A" w:rsidRPr="003311F1" w:rsidRDefault="005C008A" w:rsidP="005C008A">
      <w:pPr>
        <w:pStyle w:val="Listaszerbekezds"/>
        <w:numPr>
          <w:ilvl w:val="1"/>
          <w:numId w:val="2"/>
        </w:numPr>
        <w:jc w:val="both"/>
        <w:rPr>
          <w:b/>
        </w:rPr>
      </w:pPr>
      <w:r w:rsidRPr="003311F1">
        <w:rPr>
          <w:b/>
        </w:rPr>
        <w:t>a jobbágy és a földesúr viszonyát rögzíti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>rögzíti a jobbágy által fizetett adókat is</w:t>
      </w:r>
    </w:p>
    <w:p w:rsidR="005C008A" w:rsidRDefault="005C008A" w:rsidP="005C008A">
      <w:pPr>
        <w:pStyle w:val="Listaszerbekezds"/>
        <w:numPr>
          <w:ilvl w:val="2"/>
          <w:numId w:val="2"/>
        </w:numPr>
        <w:jc w:val="both"/>
      </w:pPr>
      <w:r>
        <w:t>adóalap: az úrbéres telek</w:t>
      </w:r>
    </w:p>
    <w:p w:rsidR="005C008A" w:rsidRPr="003311F1" w:rsidRDefault="005C008A" w:rsidP="005C008A">
      <w:pPr>
        <w:pStyle w:val="Listaszerbekezds"/>
        <w:numPr>
          <w:ilvl w:val="2"/>
          <w:numId w:val="2"/>
        </w:numPr>
        <w:jc w:val="both"/>
        <w:rPr>
          <w:b/>
        </w:rPr>
      </w:pPr>
      <w:r w:rsidRPr="003311F1">
        <w:rPr>
          <w:b/>
        </w:rPr>
        <w:t>az államnak a telek nagyságától függően kellett adózni</w:t>
      </w:r>
    </w:p>
    <w:p w:rsidR="005C008A" w:rsidRPr="003311F1" w:rsidRDefault="005C008A" w:rsidP="005C008A">
      <w:pPr>
        <w:pStyle w:val="Listaszerbekezds"/>
        <w:numPr>
          <w:ilvl w:val="2"/>
          <w:numId w:val="2"/>
        </w:numPr>
        <w:jc w:val="both"/>
        <w:rPr>
          <w:b/>
        </w:rPr>
      </w:pPr>
      <w:r w:rsidRPr="003311F1">
        <w:rPr>
          <w:b/>
        </w:rPr>
        <w:t>egyháznak: tized</w:t>
      </w:r>
    </w:p>
    <w:p w:rsidR="005C008A" w:rsidRPr="003311F1" w:rsidRDefault="005C008A" w:rsidP="005C008A">
      <w:pPr>
        <w:pStyle w:val="Listaszerbekezds"/>
        <w:numPr>
          <w:ilvl w:val="2"/>
          <w:numId w:val="2"/>
        </w:numPr>
        <w:jc w:val="both"/>
        <w:rPr>
          <w:b/>
        </w:rPr>
      </w:pPr>
      <w:r w:rsidRPr="003311F1">
        <w:rPr>
          <w:b/>
        </w:rPr>
        <w:t>földesúrnak: kilenced, fuvar, robot</w:t>
      </w:r>
      <w:r>
        <w:t xml:space="preserve"> (heti 1 nap igás/két nap kézi), </w:t>
      </w:r>
      <w:r w:rsidRPr="003311F1">
        <w:rPr>
          <w:b/>
        </w:rPr>
        <w:t>ajándék</w:t>
      </w:r>
      <w:r w:rsidR="003311F1" w:rsidRPr="003311F1">
        <w:rPr>
          <w:b/>
        </w:rPr>
        <w:t>, 1 Ft pénzadó</w:t>
      </w:r>
    </w:p>
    <w:p w:rsidR="005C008A" w:rsidRPr="003311F1" w:rsidRDefault="005C008A" w:rsidP="005C008A">
      <w:pPr>
        <w:pStyle w:val="Listaszerbekezds"/>
        <w:numPr>
          <w:ilvl w:val="1"/>
          <w:numId w:val="2"/>
        </w:numPr>
        <w:jc w:val="both"/>
        <w:rPr>
          <w:b/>
        </w:rPr>
      </w:pPr>
      <w:r w:rsidRPr="003311F1">
        <w:rPr>
          <w:b/>
        </w:rPr>
        <w:t>úrbéres és majorsági földek arányának rögzítése</w:t>
      </w:r>
    </w:p>
    <w:p w:rsidR="005C008A" w:rsidRPr="003311F1" w:rsidRDefault="005C008A" w:rsidP="005C008A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3311F1">
        <w:rPr>
          <w:b/>
          <w:u w:val="single"/>
        </w:rPr>
        <w:t>1777 Ratio Educationis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>oktatásügyi rendelet</w:t>
      </w:r>
    </w:p>
    <w:p w:rsidR="005C008A" w:rsidRPr="003311F1" w:rsidRDefault="005C008A" w:rsidP="005C008A">
      <w:pPr>
        <w:pStyle w:val="Listaszerbekezds"/>
        <w:numPr>
          <w:ilvl w:val="1"/>
          <w:numId w:val="2"/>
        </w:numPr>
        <w:jc w:val="both"/>
        <w:rPr>
          <w:b/>
        </w:rPr>
      </w:pPr>
      <w:r w:rsidRPr="003311F1">
        <w:rPr>
          <w:b/>
        </w:rPr>
        <w:t>az oktatás az állam feladata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 w:rsidRPr="003311F1">
        <w:rPr>
          <w:b/>
        </w:rPr>
        <w:t>kötelező népoktatás</w:t>
      </w:r>
      <w:r>
        <w:t>: 6-12 év között biztosítani kellett az oktatást (iskolák + könyvek)</w:t>
      </w:r>
    </w:p>
    <w:p w:rsidR="005C008A" w:rsidRPr="003311F1" w:rsidRDefault="005C008A" w:rsidP="005C008A">
      <w:pPr>
        <w:pStyle w:val="Listaszerbekezds"/>
        <w:numPr>
          <w:ilvl w:val="1"/>
          <w:numId w:val="2"/>
        </w:numPr>
        <w:jc w:val="both"/>
        <w:rPr>
          <w:b/>
        </w:rPr>
      </w:pPr>
      <w:r w:rsidRPr="003311F1">
        <w:rPr>
          <w:b/>
        </w:rPr>
        <w:t>német tankönyvek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 w:rsidRPr="003311F1">
        <w:rPr>
          <w:b/>
        </w:rPr>
        <w:t>latintanulás</w:t>
      </w:r>
      <w:r>
        <w:t xml:space="preserve"> (1844-ig államnyelv!)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 w:rsidRPr="003311F1">
        <w:rPr>
          <w:b/>
        </w:rPr>
        <w:t>történelem</w:t>
      </w:r>
      <w:r>
        <w:t xml:space="preserve"> tanulása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>tantervek</w:t>
      </w:r>
    </w:p>
    <w:p w:rsidR="003311F1" w:rsidRDefault="003311F1" w:rsidP="005C008A">
      <w:pPr>
        <w:pStyle w:val="Listaszerbekezds"/>
        <w:numPr>
          <w:ilvl w:val="1"/>
          <w:numId w:val="2"/>
        </w:numPr>
        <w:jc w:val="both"/>
      </w:pPr>
      <w:r w:rsidRPr="003311F1">
        <w:rPr>
          <w:b/>
        </w:rPr>
        <w:t>tankerületek</w:t>
      </w:r>
      <w:r>
        <w:t xml:space="preserve"> (ellenőrzés)</w:t>
      </w:r>
    </w:p>
    <w:p w:rsidR="005C008A" w:rsidRDefault="005C008A" w:rsidP="005C008A">
      <w:pPr>
        <w:pStyle w:val="Listaszerbekezds"/>
        <w:numPr>
          <w:ilvl w:val="1"/>
          <w:numId w:val="2"/>
        </w:numPr>
        <w:jc w:val="both"/>
      </w:pPr>
      <w:r>
        <w:t xml:space="preserve">cél: </w:t>
      </w:r>
      <w:r w:rsidRPr="003311F1">
        <w:rPr>
          <w:b/>
        </w:rPr>
        <w:t>hasznos, tevékeny polgárok nevelése</w:t>
      </w:r>
      <w:r>
        <w:t xml:space="preserve"> (a felvilágosodás embereszménye)</w:t>
      </w:r>
    </w:p>
    <w:p w:rsidR="00B34709" w:rsidRDefault="00B34709" w:rsidP="005C008A">
      <w:pPr>
        <w:pStyle w:val="Listaszerbekezds"/>
        <w:numPr>
          <w:ilvl w:val="1"/>
          <w:numId w:val="2"/>
        </w:numPr>
        <w:jc w:val="both"/>
      </w:pPr>
      <w:r>
        <w:t xml:space="preserve">1746 Theresianum (bécsi felsőfokú iskola </w:t>
      </w:r>
      <w:r>
        <w:sym w:font="Wingdings" w:char="F0E0"/>
      </w:r>
      <w:r>
        <w:t xml:space="preserve"> nemesi testőrség)</w:t>
      </w:r>
    </w:p>
    <w:p w:rsidR="003311F1" w:rsidRDefault="003311F1" w:rsidP="003311F1">
      <w:pPr>
        <w:pStyle w:val="Listaszerbekezds"/>
        <w:numPr>
          <w:ilvl w:val="0"/>
          <w:numId w:val="2"/>
        </w:numPr>
        <w:jc w:val="both"/>
      </w:pPr>
      <w:r>
        <w:t>egészségházakat és árvaházakat hozott létre</w:t>
      </w:r>
    </w:p>
    <w:p w:rsidR="00B34709" w:rsidRPr="003311F1" w:rsidRDefault="00B34709" w:rsidP="00B34709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3311F1">
        <w:rPr>
          <w:b/>
          <w:u w:val="single"/>
        </w:rPr>
        <w:lastRenderedPageBreak/>
        <w:t>Mária Terézia és a magyar rendek viszonya</w:t>
      </w:r>
    </w:p>
    <w:p w:rsidR="00B34709" w:rsidRPr="003311F1" w:rsidRDefault="00B34709" w:rsidP="00B34709">
      <w:pPr>
        <w:pStyle w:val="Listaszerbekezds"/>
        <w:numPr>
          <w:ilvl w:val="1"/>
          <w:numId w:val="2"/>
        </w:numPr>
        <w:jc w:val="both"/>
        <w:rPr>
          <w:b/>
        </w:rPr>
      </w:pPr>
      <w:r w:rsidRPr="003311F1">
        <w:rPr>
          <w:b/>
        </w:rPr>
        <w:t>sérti a rendeket</w:t>
      </w:r>
    </w:p>
    <w:p w:rsidR="00B34709" w:rsidRDefault="00B34709" w:rsidP="00B34709">
      <w:pPr>
        <w:pStyle w:val="Listaszerbekezds"/>
        <w:numPr>
          <w:ilvl w:val="2"/>
          <w:numId w:val="2"/>
        </w:numPr>
        <w:jc w:val="both"/>
      </w:pPr>
      <w:r>
        <w:t>urbárium (beavatkozik a jobbágy és a földesúr viszonyába)</w:t>
      </w:r>
    </w:p>
    <w:p w:rsidR="00B34709" w:rsidRDefault="00B34709" w:rsidP="00B34709">
      <w:pPr>
        <w:pStyle w:val="Listaszerbekezds"/>
        <w:numPr>
          <w:ilvl w:val="2"/>
          <w:numId w:val="2"/>
        </w:numPr>
        <w:jc w:val="both"/>
      </w:pPr>
      <w:r>
        <w:t>nemesek megadóztatásának javaslata)</w:t>
      </w:r>
    </w:p>
    <w:p w:rsidR="00B34709" w:rsidRDefault="00B34709" w:rsidP="00B34709">
      <w:pPr>
        <w:pStyle w:val="Listaszerbekezds"/>
        <w:numPr>
          <w:ilvl w:val="1"/>
          <w:numId w:val="2"/>
        </w:numPr>
        <w:jc w:val="both"/>
      </w:pPr>
      <w:r>
        <w:t>uralkodásának második felétől megromlik a viszonyuk</w:t>
      </w:r>
    </w:p>
    <w:p w:rsidR="00B34709" w:rsidRDefault="00B34709" w:rsidP="00B34709">
      <w:pPr>
        <w:pStyle w:val="Listaszerbekezds"/>
        <w:numPr>
          <w:ilvl w:val="1"/>
          <w:numId w:val="2"/>
        </w:numPr>
        <w:jc w:val="both"/>
        <w:rPr>
          <w:b/>
        </w:rPr>
      </w:pPr>
      <w:r w:rsidRPr="003311F1">
        <w:rPr>
          <w:b/>
        </w:rPr>
        <w:t>1765-től nem hívja össze az országgyűlést</w:t>
      </w:r>
    </w:p>
    <w:p w:rsidR="003B0F35" w:rsidRPr="003B0F35" w:rsidRDefault="003B0F35" w:rsidP="00B34709">
      <w:pPr>
        <w:pStyle w:val="Listaszerbekezds"/>
        <w:numPr>
          <w:ilvl w:val="1"/>
          <w:numId w:val="2"/>
        </w:numPr>
        <w:jc w:val="both"/>
      </w:pPr>
      <w:r w:rsidRPr="003B0F35">
        <w:t>innentől rendeletekkel irányít (nem kell a rendek hozzájárulása)</w:t>
      </w:r>
    </w:p>
    <w:p w:rsidR="00B34709" w:rsidRPr="003311F1" w:rsidRDefault="00B34709" w:rsidP="00B34709">
      <w:pPr>
        <w:jc w:val="both"/>
        <w:rPr>
          <w:b/>
          <w:sz w:val="36"/>
          <w:szCs w:val="36"/>
        </w:rPr>
      </w:pPr>
      <w:r w:rsidRPr="003311F1">
        <w:rPr>
          <w:b/>
          <w:sz w:val="36"/>
          <w:szCs w:val="36"/>
        </w:rPr>
        <w:t>II. József</w:t>
      </w:r>
    </w:p>
    <w:p w:rsidR="00B34709" w:rsidRDefault="00B34709" w:rsidP="00B34709">
      <w:pPr>
        <w:pStyle w:val="Listaszerbekezds"/>
        <w:numPr>
          <w:ilvl w:val="0"/>
          <w:numId w:val="3"/>
        </w:numPr>
        <w:jc w:val="both"/>
      </w:pPr>
      <w:r>
        <w:t>1780-90</w:t>
      </w:r>
    </w:p>
    <w:p w:rsidR="00B34709" w:rsidRDefault="00B34709" w:rsidP="00B34709">
      <w:pPr>
        <w:pStyle w:val="Listaszerbekezds"/>
        <w:numPr>
          <w:ilvl w:val="0"/>
          <w:numId w:val="3"/>
        </w:numPr>
        <w:jc w:val="both"/>
      </w:pPr>
      <w:r>
        <w:t>a Habsburg-Lotharingiai-ház első uralkodója</w:t>
      </w:r>
    </w:p>
    <w:p w:rsidR="00B34709" w:rsidRDefault="00B34709" w:rsidP="00B34709">
      <w:pPr>
        <w:pStyle w:val="Listaszerbekezds"/>
        <w:numPr>
          <w:ilvl w:val="0"/>
          <w:numId w:val="3"/>
        </w:numPr>
        <w:jc w:val="both"/>
      </w:pPr>
      <w:r>
        <w:t xml:space="preserve">idősen kerül hatalomra </w:t>
      </w:r>
      <w:r>
        <w:sym w:font="Wingdings" w:char="F0E0"/>
      </w:r>
      <w:r>
        <w:t xml:space="preserve"> türelmetlen, gyorsan szeretne nagy változásokat</w:t>
      </w:r>
      <w:r w:rsidR="003311F1">
        <w:t xml:space="preserve"> (kb. 8000 rendelet)</w:t>
      </w:r>
    </w:p>
    <w:p w:rsidR="00B34709" w:rsidRPr="003311F1" w:rsidRDefault="00B34709" w:rsidP="00B34709">
      <w:pPr>
        <w:pStyle w:val="Listaszerbekezds"/>
        <w:numPr>
          <w:ilvl w:val="0"/>
          <w:numId w:val="3"/>
        </w:numPr>
        <w:jc w:val="both"/>
        <w:rPr>
          <w:b/>
        </w:rPr>
      </w:pPr>
      <w:r w:rsidRPr="003311F1">
        <w:rPr>
          <w:b/>
        </w:rPr>
        <w:t>kalapos király</w:t>
      </w:r>
    </w:p>
    <w:p w:rsidR="00B34709" w:rsidRDefault="00B34709" w:rsidP="00B34709">
      <w:pPr>
        <w:pStyle w:val="Listaszerbekezds"/>
        <w:numPr>
          <w:ilvl w:val="1"/>
          <w:numId w:val="3"/>
        </w:numPr>
        <w:jc w:val="both"/>
      </w:pPr>
      <w:r>
        <w:t>nem koronáztatja meg magát (nem akarta letenni az esküt)</w:t>
      </w:r>
    </w:p>
    <w:p w:rsidR="00B34709" w:rsidRDefault="00B34709" w:rsidP="00B34709">
      <w:pPr>
        <w:pStyle w:val="Listaszerbekezds"/>
        <w:numPr>
          <w:ilvl w:val="1"/>
          <w:numId w:val="3"/>
        </w:numPr>
        <w:jc w:val="both"/>
      </w:pPr>
      <w:r>
        <w:t>a koronázási ékszerekre értéktárgyakként tekint</w:t>
      </w:r>
    </w:p>
    <w:p w:rsidR="00B34709" w:rsidRDefault="00B34709" w:rsidP="00B34709">
      <w:pPr>
        <w:pStyle w:val="Listaszerbekezds"/>
        <w:numPr>
          <w:ilvl w:val="1"/>
          <w:numId w:val="3"/>
        </w:numPr>
        <w:jc w:val="both"/>
      </w:pPr>
      <w:r>
        <w:t>„Én az állam első szolgája vagyok.”</w:t>
      </w:r>
    </w:p>
    <w:p w:rsidR="00B34709" w:rsidRPr="003311F1" w:rsidRDefault="00B34709" w:rsidP="00B34709">
      <w:pPr>
        <w:pStyle w:val="Listaszerbekezds"/>
        <w:numPr>
          <w:ilvl w:val="0"/>
          <w:numId w:val="3"/>
        </w:numPr>
        <w:jc w:val="both"/>
        <w:rPr>
          <w:b/>
        </w:rPr>
      </w:pPr>
      <w:r w:rsidRPr="003311F1">
        <w:rPr>
          <w:b/>
        </w:rPr>
        <w:t>szembekerül a rendekkel</w:t>
      </w:r>
    </w:p>
    <w:p w:rsidR="00B34709" w:rsidRPr="003311F1" w:rsidRDefault="00B34709" w:rsidP="00B34709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3311F1">
        <w:rPr>
          <w:b/>
          <w:u w:val="single"/>
        </w:rPr>
        <w:t>rendeletei</w:t>
      </w:r>
    </w:p>
    <w:p w:rsidR="00B34709" w:rsidRPr="003B0F35" w:rsidRDefault="00B34709" w:rsidP="00B34709">
      <w:pPr>
        <w:pStyle w:val="Listaszerbekezds"/>
        <w:numPr>
          <w:ilvl w:val="1"/>
          <w:numId w:val="3"/>
        </w:numPr>
        <w:jc w:val="both"/>
        <w:rPr>
          <w:b/>
          <w:u w:val="dash"/>
        </w:rPr>
      </w:pPr>
      <w:r w:rsidRPr="003B0F35">
        <w:rPr>
          <w:b/>
          <w:u w:val="dash"/>
        </w:rPr>
        <w:t>1781 türelmi rendelet</w:t>
      </w:r>
    </w:p>
    <w:p w:rsidR="00B34709" w:rsidRPr="003311F1" w:rsidRDefault="00B34709" w:rsidP="00B34709">
      <w:pPr>
        <w:pStyle w:val="Listaszerbekezds"/>
        <w:numPr>
          <w:ilvl w:val="2"/>
          <w:numId w:val="3"/>
        </w:numPr>
        <w:jc w:val="both"/>
        <w:rPr>
          <w:b/>
        </w:rPr>
      </w:pPr>
      <w:r w:rsidRPr="003311F1">
        <w:rPr>
          <w:b/>
        </w:rPr>
        <w:t>szabad vallásgyakorlat</w:t>
      </w:r>
    </w:p>
    <w:p w:rsidR="00B34709" w:rsidRPr="003311F1" w:rsidRDefault="00B34709" w:rsidP="00B34709">
      <w:pPr>
        <w:pStyle w:val="Listaszerbekezds"/>
        <w:numPr>
          <w:ilvl w:val="2"/>
          <w:numId w:val="3"/>
        </w:numPr>
        <w:jc w:val="both"/>
        <w:rPr>
          <w:b/>
        </w:rPr>
      </w:pPr>
      <w:r w:rsidRPr="003311F1">
        <w:rPr>
          <w:b/>
        </w:rPr>
        <w:t>a protestánsok saját imaházakat építhetnek</w:t>
      </w:r>
    </w:p>
    <w:p w:rsidR="00B34709" w:rsidRDefault="00B34709" w:rsidP="00B34709">
      <w:pPr>
        <w:pStyle w:val="Listaszerbekezds"/>
        <w:numPr>
          <w:ilvl w:val="3"/>
          <w:numId w:val="3"/>
        </w:numPr>
        <w:jc w:val="both"/>
      </w:pPr>
      <w:r>
        <w:t>református, evangélikus, ortodox</w:t>
      </w:r>
    </w:p>
    <w:p w:rsidR="00B34709" w:rsidRPr="003311F1" w:rsidRDefault="00B34709" w:rsidP="00B34709">
      <w:pPr>
        <w:pStyle w:val="Listaszerbekezds"/>
        <w:numPr>
          <w:ilvl w:val="3"/>
          <w:numId w:val="3"/>
        </w:numPr>
        <w:jc w:val="both"/>
        <w:rPr>
          <w:b/>
        </w:rPr>
      </w:pPr>
      <w:r w:rsidRPr="003311F1">
        <w:rPr>
          <w:b/>
        </w:rPr>
        <w:t>nem lehet:</w:t>
      </w:r>
    </w:p>
    <w:p w:rsidR="00B34709" w:rsidRPr="003311F1" w:rsidRDefault="00B34709" w:rsidP="00B34709">
      <w:pPr>
        <w:pStyle w:val="Listaszerbekezds"/>
        <w:numPr>
          <w:ilvl w:val="4"/>
          <w:numId w:val="3"/>
        </w:numPr>
        <w:jc w:val="both"/>
        <w:rPr>
          <w:b/>
        </w:rPr>
      </w:pPr>
      <w:r w:rsidRPr="003311F1">
        <w:rPr>
          <w:b/>
        </w:rPr>
        <w:t>torony</w:t>
      </w:r>
    </w:p>
    <w:p w:rsidR="00B34709" w:rsidRPr="003311F1" w:rsidRDefault="00B34709" w:rsidP="00B34709">
      <w:pPr>
        <w:pStyle w:val="Listaszerbekezds"/>
        <w:numPr>
          <w:ilvl w:val="4"/>
          <w:numId w:val="3"/>
        </w:numPr>
        <w:jc w:val="both"/>
        <w:rPr>
          <w:b/>
        </w:rPr>
      </w:pPr>
      <w:r w:rsidRPr="003311F1">
        <w:rPr>
          <w:b/>
        </w:rPr>
        <w:t>harang</w:t>
      </w:r>
    </w:p>
    <w:p w:rsidR="00B34709" w:rsidRPr="003311F1" w:rsidRDefault="00B34709" w:rsidP="00B34709">
      <w:pPr>
        <w:pStyle w:val="Listaszerbekezds"/>
        <w:numPr>
          <w:ilvl w:val="4"/>
          <w:numId w:val="3"/>
        </w:numPr>
        <w:jc w:val="both"/>
        <w:rPr>
          <w:b/>
        </w:rPr>
      </w:pPr>
      <w:r w:rsidRPr="003311F1">
        <w:rPr>
          <w:b/>
        </w:rPr>
        <w:t>közútra nyíló bejárat</w:t>
      </w:r>
    </w:p>
    <w:p w:rsidR="00B34709" w:rsidRPr="003B0F35" w:rsidRDefault="00B34709" w:rsidP="00B34709">
      <w:pPr>
        <w:pStyle w:val="Listaszerbekezds"/>
        <w:numPr>
          <w:ilvl w:val="3"/>
          <w:numId w:val="3"/>
        </w:numPr>
        <w:jc w:val="both"/>
        <w:rPr>
          <w:b/>
        </w:rPr>
      </w:pPr>
      <w:r>
        <w:t xml:space="preserve">ehhez minimum </w:t>
      </w:r>
      <w:r w:rsidRPr="003B0F35">
        <w:rPr>
          <w:b/>
        </w:rPr>
        <w:t>100 hívő kell</w:t>
      </w:r>
    </w:p>
    <w:p w:rsidR="00B34709" w:rsidRDefault="00B34709" w:rsidP="00B34709">
      <w:pPr>
        <w:pStyle w:val="Listaszerbekezds"/>
        <w:numPr>
          <w:ilvl w:val="2"/>
          <w:numId w:val="3"/>
        </w:numPr>
        <w:jc w:val="both"/>
      </w:pPr>
      <w:r>
        <w:t>mindenki a saját vallására teszi le a hivatali esküt</w:t>
      </w:r>
    </w:p>
    <w:p w:rsidR="00147E25" w:rsidRDefault="00147E25" w:rsidP="00147E25">
      <w:pPr>
        <w:pStyle w:val="Listaszerbekezds"/>
        <w:numPr>
          <w:ilvl w:val="1"/>
          <w:numId w:val="3"/>
        </w:numPr>
        <w:jc w:val="both"/>
      </w:pPr>
      <w:r w:rsidRPr="003B0F35">
        <w:rPr>
          <w:b/>
        </w:rPr>
        <w:t>a zsidók letelepedhettek</w:t>
      </w:r>
      <w:r>
        <w:t xml:space="preserve"> a szabad királyi városokban (ha német hangzású nevet vettek fel)</w:t>
      </w:r>
    </w:p>
    <w:tbl>
      <w:tblPr>
        <w:tblStyle w:val="Rcsostblza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3815"/>
      </w:tblGrid>
      <w:tr w:rsidR="00147E25" w:rsidRPr="00147E25" w:rsidTr="00147E25">
        <w:tc>
          <w:tcPr>
            <w:tcW w:w="5394" w:type="dxa"/>
          </w:tcPr>
          <w:p w:rsidR="00147E25" w:rsidRPr="003B0F35" w:rsidRDefault="00147E25" w:rsidP="008C315E">
            <w:pPr>
              <w:pStyle w:val="Listaszerbekezds"/>
              <w:numPr>
                <w:ilvl w:val="1"/>
                <w:numId w:val="3"/>
              </w:numPr>
              <w:jc w:val="both"/>
              <w:rPr>
                <w:b/>
              </w:rPr>
            </w:pPr>
            <w:r w:rsidRPr="003B0F35">
              <w:rPr>
                <w:b/>
              </w:rPr>
              <w:t>uralkodói engedélyhez köti a pápai bullák kihirdetését</w:t>
            </w:r>
          </w:p>
        </w:tc>
        <w:tc>
          <w:tcPr>
            <w:tcW w:w="3815" w:type="dxa"/>
            <w:vMerge w:val="restart"/>
          </w:tcPr>
          <w:p w:rsidR="00147E25" w:rsidRPr="00147E25" w:rsidRDefault="00147E25" w:rsidP="00147E25">
            <w:pPr>
              <w:ind w:left="599"/>
              <w:jc w:val="both"/>
              <w:rPr>
                <w:color w:val="000000" w:themeColor="text1"/>
              </w:rPr>
            </w:pPr>
            <w:r w:rsidRPr="00147E25">
              <w:rPr>
                <w:noProof/>
                <w:color w:val="000000" w:themeColor="text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960A1" wp14:editId="762CEE8E">
                      <wp:simplePos x="0" y="0"/>
                      <wp:positionH relativeFrom="column">
                        <wp:posOffset>28336</wp:posOffset>
                      </wp:positionH>
                      <wp:positionV relativeFrom="paragraph">
                        <wp:posOffset>30546</wp:posOffset>
                      </wp:positionV>
                      <wp:extent cx="195943" cy="617517"/>
                      <wp:effectExtent l="0" t="0" r="52070" b="11430"/>
                      <wp:wrapNone/>
                      <wp:docPr id="1" name="Jobb oldali kapcsos zárój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61751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DEE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1" o:spid="_x0000_s1026" type="#_x0000_t88" style="position:absolute;margin-left:2.25pt;margin-top:2.4pt;width:15.4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" adj="571" strokecolor="black [3213]" strokeweight=".5pt">
                      <v:stroke joinstyle="miter"/>
                    </v:shape>
                  </w:pict>
                </mc:Fallback>
              </mc:AlternateContent>
            </w:r>
            <w:r w:rsidRPr="00147E25">
              <w:rPr>
                <w:b/>
              </w:rPr>
              <w:t>fordított Canossa</w:t>
            </w:r>
            <w:r>
              <w:t>: VI. Piusz látogatást tesz Bécsben, hogy megpróbálja jobb belátásra bírni</w:t>
            </w:r>
          </w:p>
          <w:p w:rsidR="00147E25" w:rsidRPr="00147E25" w:rsidRDefault="00147E25" w:rsidP="00147E25">
            <w:pPr>
              <w:jc w:val="both"/>
            </w:pPr>
          </w:p>
        </w:tc>
      </w:tr>
      <w:tr w:rsidR="00147E25" w:rsidRPr="00147E25" w:rsidTr="00147E25">
        <w:tc>
          <w:tcPr>
            <w:tcW w:w="5394" w:type="dxa"/>
          </w:tcPr>
          <w:p w:rsidR="00147E25" w:rsidRPr="003B0F35" w:rsidRDefault="00147E25" w:rsidP="008C315E">
            <w:pPr>
              <w:pStyle w:val="Listaszerbekezds"/>
              <w:numPr>
                <w:ilvl w:val="1"/>
                <w:numId w:val="3"/>
              </w:numPr>
              <w:jc w:val="both"/>
              <w:rPr>
                <w:b/>
              </w:rPr>
            </w:pPr>
            <w:r w:rsidRPr="003B0F35">
              <w:rPr>
                <w:b/>
              </w:rPr>
              <w:t>feloszlatja a hasznos munkát nem végző szerzetesrendeket</w:t>
            </w:r>
          </w:p>
        </w:tc>
        <w:tc>
          <w:tcPr>
            <w:tcW w:w="3815" w:type="dxa"/>
            <w:vMerge/>
          </w:tcPr>
          <w:p w:rsidR="00147E25" w:rsidRPr="00147E25" w:rsidRDefault="00147E25" w:rsidP="008C315E">
            <w:pPr>
              <w:pStyle w:val="Listaszerbekezds"/>
              <w:numPr>
                <w:ilvl w:val="1"/>
                <w:numId w:val="3"/>
              </w:numPr>
              <w:jc w:val="both"/>
            </w:pPr>
          </w:p>
        </w:tc>
      </w:tr>
      <w:tr w:rsidR="00147E25" w:rsidRPr="003B0F35" w:rsidTr="00147E25">
        <w:tc>
          <w:tcPr>
            <w:tcW w:w="5394" w:type="dxa"/>
          </w:tcPr>
          <w:p w:rsidR="00147E25" w:rsidRPr="003B0F35" w:rsidRDefault="00147E25" w:rsidP="00147E25">
            <w:pPr>
              <w:jc w:val="both"/>
              <w:rPr>
                <w:u w:val="dash"/>
              </w:rPr>
            </w:pPr>
          </w:p>
        </w:tc>
        <w:tc>
          <w:tcPr>
            <w:tcW w:w="3815" w:type="dxa"/>
            <w:vMerge/>
          </w:tcPr>
          <w:p w:rsidR="00147E25" w:rsidRPr="003B0F35" w:rsidRDefault="00147E25" w:rsidP="008C315E">
            <w:pPr>
              <w:pStyle w:val="Listaszerbekezds"/>
              <w:numPr>
                <w:ilvl w:val="1"/>
                <w:numId w:val="3"/>
              </w:numPr>
              <w:jc w:val="both"/>
              <w:rPr>
                <w:u w:val="dash"/>
              </w:rPr>
            </w:pPr>
          </w:p>
        </w:tc>
      </w:tr>
    </w:tbl>
    <w:p w:rsidR="00B34709" w:rsidRPr="003B0F35" w:rsidRDefault="00B34709" w:rsidP="00B34709">
      <w:pPr>
        <w:pStyle w:val="Listaszerbekezds"/>
        <w:numPr>
          <w:ilvl w:val="1"/>
          <w:numId w:val="3"/>
        </w:numPr>
        <w:jc w:val="both"/>
        <w:rPr>
          <w:b/>
          <w:u w:val="dash"/>
        </w:rPr>
      </w:pPr>
      <w:r w:rsidRPr="003B0F35">
        <w:rPr>
          <w:b/>
          <w:u w:val="dash"/>
        </w:rPr>
        <w:t>1785</w:t>
      </w:r>
      <w:r w:rsidRPr="003B0F35">
        <w:rPr>
          <w:b/>
        </w:rPr>
        <w:t xml:space="preserve"> </w:t>
      </w:r>
      <w:r w:rsidRPr="003B0F35">
        <w:rPr>
          <w:b/>
          <w:u w:val="dash"/>
        </w:rPr>
        <w:t>jobbágyrendelet</w:t>
      </w:r>
    </w:p>
    <w:p w:rsidR="00B34709" w:rsidRDefault="00B34709" w:rsidP="00B34709">
      <w:pPr>
        <w:pStyle w:val="Listaszerbekezds"/>
        <w:numPr>
          <w:ilvl w:val="2"/>
          <w:numId w:val="3"/>
        </w:numPr>
        <w:jc w:val="both"/>
      </w:pPr>
      <w:r w:rsidRPr="003B0F35">
        <w:rPr>
          <w:b/>
        </w:rPr>
        <w:t>szabad költözés</w:t>
      </w:r>
      <w:r>
        <w:t xml:space="preserve"> joga</w:t>
      </w:r>
    </w:p>
    <w:p w:rsidR="00B34709" w:rsidRPr="003B0F35" w:rsidRDefault="00B34709" w:rsidP="00B34709">
      <w:pPr>
        <w:pStyle w:val="Listaszerbekezds"/>
        <w:numPr>
          <w:ilvl w:val="2"/>
          <w:numId w:val="3"/>
        </w:numPr>
        <w:jc w:val="both"/>
        <w:rPr>
          <w:b/>
        </w:rPr>
      </w:pPr>
      <w:r w:rsidRPr="003B0F35">
        <w:rPr>
          <w:b/>
        </w:rPr>
        <w:t>szabad házasságkötés</w:t>
      </w:r>
    </w:p>
    <w:p w:rsidR="00B34709" w:rsidRDefault="00B34709" w:rsidP="00B34709">
      <w:pPr>
        <w:pStyle w:val="Listaszerbekezds"/>
        <w:numPr>
          <w:ilvl w:val="2"/>
          <w:numId w:val="3"/>
        </w:numPr>
        <w:jc w:val="both"/>
      </w:pPr>
      <w:r w:rsidRPr="003B0F35">
        <w:rPr>
          <w:b/>
        </w:rPr>
        <w:t>tanulás</w:t>
      </w:r>
      <w:r>
        <w:t>hoz való jog</w:t>
      </w:r>
    </w:p>
    <w:p w:rsidR="00B34709" w:rsidRDefault="00B34709" w:rsidP="00B34709">
      <w:pPr>
        <w:pStyle w:val="Listaszerbekezds"/>
        <w:numPr>
          <w:ilvl w:val="2"/>
          <w:numId w:val="3"/>
        </w:numPr>
        <w:jc w:val="both"/>
      </w:pPr>
      <w:r>
        <w:t xml:space="preserve">innentől </w:t>
      </w:r>
      <w:r w:rsidRPr="003B0F35">
        <w:rPr>
          <w:b/>
        </w:rPr>
        <w:t>parasztnak nevezik őket</w:t>
      </w:r>
    </w:p>
    <w:p w:rsidR="00B34709" w:rsidRDefault="00B34709" w:rsidP="00B34709">
      <w:pPr>
        <w:pStyle w:val="Listaszerbekezds"/>
        <w:numPr>
          <w:ilvl w:val="2"/>
          <w:numId w:val="3"/>
        </w:numPr>
        <w:jc w:val="both"/>
      </w:pPr>
      <w:r>
        <w:t>eredmény</w:t>
      </w:r>
    </w:p>
    <w:p w:rsidR="00B34709" w:rsidRDefault="00B34709" w:rsidP="00B34709">
      <w:pPr>
        <w:pStyle w:val="Listaszerbekezds"/>
        <w:numPr>
          <w:ilvl w:val="3"/>
          <w:numId w:val="3"/>
        </w:numPr>
        <w:jc w:val="both"/>
      </w:pPr>
      <w:r>
        <w:t>iparfejlesztés lehetősége</w:t>
      </w:r>
    </w:p>
    <w:p w:rsidR="00B34709" w:rsidRPr="003B0F35" w:rsidRDefault="00B34709" w:rsidP="00B34709">
      <w:pPr>
        <w:pStyle w:val="Listaszerbekezds"/>
        <w:numPr>
          <w:ilvl w:val="3"/>
          <w:numId w:val="3"/>
        </w:numPr>
        <w:jc w:val="both"/>
        <w:rPr>
          <w:b/>
        </w:rPr>
      </w:pPr>
      <w:r w:rsidRPr="003B0F35">
        <w:rPr>
          <w:b/>
        </w:rPr>
        <w:t>társadalmi felemelkedés lehetősége</w:t>
      </w:r>
    </w:p>
    <w:p w:rsidR="00B34709" w:rsidRPr="003B0F35" w:rsidRDefault="00B34709" w:rsidP="00B34709">
      <w:pPr>
        <w:pStyle w:val="Listaszerbekezds"/>
        <w:numPr>
          <w:ilvl w:val="3"/>
          <w:numId w:val="3"/>
        </w:numPr>
        <w:jc w:val="both"/>
        <w:rPr>
          <w:b/>
        </w:rPr>
      </w:pPr>
      <w:r w:rsidRPr="003B0F35">
        <w:rPr>
          <w:b/>
        </w:rPr>
        <w:t>a jobbágyok támogatják az uralkodót</w:t>
      </w:r>
    </w:p>
    <w:p w:rsidR="00147E25" w:rsidRPr="003B0F35" w:rsidRDefault="00147E25" w:rsidP="00147E25">
      <w:pPr>
        <w:pStyle w:val="Listaszerbekezds"/>
        <w:numPr>
          <w:ilvl w:val="1"/>
          <w:numId w:val="3"/>
        </w:numPr>
        <w:jc w:val="both"/>
        <w:rPr>
          <w:b/>
        </w:rPr>
      </w:pPr>
      <w:r w:rsidRPr="003B0F35">
        <w:rPr>
          <w:b/>
        </w:rPr>
        <w:t>egységesítette a közigazgatást</w:t>
      </w:r>
    </w:p>
    <w:p w:rsidR="00147E25" w:rsidRDefault="00147E25" w:rsidP="00147E25">
      <w:pPr>
        <w:pStyle w:val="Listaszerbekezds"/>
        <w:numPr>
          <w:ilvl w:val="1"/>
          <w:numId w:val="3"/>
        </w:numPr>
        <w:jc w:val="both"/>
      </w:pPr>
      <w:r w:rsidRPr="003B0F35">
        <w:rPr>
          <w:b/>
        </w:rPr>
        <w:t>országos főhivatalok</w:t>
      </w:r>
      <w:r>
        <w:t>at hozott létre</w:t>
      </w:r>
    </w:p>
    <w:p w:rsidR="003B0F35" w:rsidRDefault="003B0F35" w:rsidP="003B0F35">
      <w:pPr>
        <w:pStyle w:val="Listaszerbekezds"/>
        <w:ind w:left="1440"/>
        <w:jc w:val="both"/>
        <w:rPr>
          <w:b/>
        </w:rPr>
      </w:pPr>
    </w:p>
    <w:p w:rsidR="00147E25" w:rsidRPr="003B0F35" w:rsidRDefault="00147E25" w:rsidP="00147E25">
      <w:pPr>
        <w:pStyle w:val="Listaszerbekezds"/>
        <w:numPr>
          <w:ilvl w:val="1"/>
          <w:numId w:val="3"/>
        </w:numPr>
        <w:jc w:val="both"/>
        <w:rPr>
          <w:b/>
        </w:rPr>
      </w:pPr>
      <w:bookmarkStart w:id="0" w:name="_GoBack"/>
      <w:r w:rsidRPr="003B0F35">
        <w:rPr>
          <w:b/>
        </w:rPr>
        <w:lastRenderedPageBreak/>
        <w:t>Magyarországot 10 kerületre osztja</w:t>
      </w:r>
    </w:p>
    <w:bookmarkEnd w:id="0"/>
    <w:p w:rsidR="00147E25" w:rsidRDefault="00147E25" w:rsidP="00147E25">
      <w:pPr>
        <w:pStyle w:val="Listaszerbekezds"/>
        <w:numPr>
          <w:ilvl w:val="2"/>
          <w:numId w:val="3"/>
        </w:numPr>
        <w:jc w:val="both"/>
      </w:pPr>
      <w:r>
        <w:t>a vármegyei rendszer már elavult</w:t>
      </w:r>
    </w:p>
    <w:p w:rsidR="00147E25" w:rsidRDefault="00147E25" w:rsidP="00147E25">
      <w:pPr>
        <w:pStyle w:val="Listaszerbekezds"/>
        <w:numPr>
          <w:ilvl w:val="2"/>
          <w:numId w:val="3"/>
        </w:numPr>
        <w:jc w:val="both"/>
      </w:pPr>
      <w:r w:rsidRPr="003B0F35">
        <w:rPr>
          <w:b/>
        </w:rPr>
        <w:t>királyi biztosok</w:t>
      </w:r>
      <w:r>
        <w:t>at nevez ki</w:t>
      </w:r>
    </w:p>
    <w:p w:rsidR="00147E25" w:rsidRDefault="00147E25" w:rsidP="00147E25">
      <w:pPr>
        <w:pStyle w:val="Listaszerbekezds"/>
        <w:numPr>
          <w:ilvl w:val="2"/>
          <w:numId w:val="3"/>
        </w:numPr>
        <w:jc w:val="both"/>
      </w:pPr>
      <w:r w:rsidRPr="003B0F35">
        <w:rPr>
          <w:b/>
        </w:rPr>
        <w:t>leválasztja Erdély irányítását</w:t>
      </w:r>
      <w:r>
        <w:t xml:space="preserve"> (gubernátor irányít)</w:t>
      </w:r>
    </w:p>
    <w:p w:rsidR="00147E25" w:rsidRPr="003B0F35" w:rsidRDefault="00147E25" w:rsidP="00147E25">
      <w:pPr>
        <w:pStyle w:val="Listaszerbekezds"/>
        <w:numPr>
          <w:ilvl w:val="1"/>
          <w:numId w:val="3"/>
        </w:numPr>
        <w:jc w:val="both"/>
        <w:rPr>
          <w:b/>
          <w:u w:val="dash"/>
        </w:rPr>
      </w:pPr>
      <w:r w:rsidRPr="003B0F35">
        <w:rPr>
          <w:b/>
          <w:u w:val="dash"/>
        </w:rPr>
        <w:t>nyelvrendelet</w:t>
      </w:r>
    </w:p>
    <w:p w:rsidR="00147E25" w:rsidRDefault="00147E25" w:rsidP="00147E25">
      <w:pPr>
        <w:pStyle w:val="Listaszerbekezds"/>
        <w:numPr>
          <w:ilvl w:val="2"/>
          <w:numId w:val="3"/>
        </w:numPr>
        <w:jc w:val="both"/>
      </w:pPr>
      <w:r>
        <w:t>német a hivatalos nyelv</w:t>
      </w:r>
    </w:p>
    <w:p w:rsidR="00147E25" w:rsidRDefault="00147E25" w:rsidP="00147E25">
      <w:pPr>
        <w:pStyle w:val="Listaszerbekezds"/>
        <w:numPr>
          <w:ilvl w:val="2"/>
          <w:numId w:val="3"/>
        </w:numPr>
        <w:jc w:val="both"/>
      </w:pPr>
      <w:r>
        <w:t>ellentét a magyar rendekkel</w:t>
      </w:r>
    </w:p>
    <w:p w:rsidR="00147E25" w:rsidRDefault="003311F1" w:rsidP="00147E25">
      <w:pPr>
        <w:pStyle w:val="Listaszerbekezds"/>
        <w:numPr>
          <w:ilvl w:val="0"/>
          <w:numId w:val="3"/>
        </w:numPr>
        <w:jc w:val="both"/>
      </w:pPr>
      <w:r>
        <w:t>uralkodása végére még a jozefinisták is elfordultak tőle</w:t>
      </w:r>
    </w:p>
    <w:p w:rsidR="003311F1" w:rsidRPr="003B0F35" w:rsidRDefault="003311F1" w:rsidP="00147E25">
      <w:pPr>
        <w:pStyle w:val="Listaszerbekezds"/>
        <w:numPr>
          <w:ilvl w:val="0"/>
          <w:numId w:val="3"/>
        </w:numPr>
        <w:jc w:val="both"/>
        <w:rPr>
          <w:b/>
          <w:u w:val="dash"/>
        </w:rPr>
      </w:pPr>
      <w:r w:rsidRPr="003B0F35">
        <w:rPr>
          <w:b/>
          <w:u w:val="dash"/>
        </w:rPr>
        <w:t>1790 nevezetes tollvonás</w:t>
      </w:r>
    </w:p>
    <w:p w:rsidR="003311F1" w:rsidRDefault="003B0F35" w:rsidP="003311F1">
      <w:pPr>
        <w:pStyle w:val="Listaszerbekezds"/>
        <w:numPr>
          <w:ilvl w:val="1"/>
          <w:numId w:val="3"/>
        </w:numPr>
        <w:jc w:val="both"/>
      </w:pPr>
      <w:r>
        <w:t>szinte minden rendeletét visszavonta</w:t>
      </w:r>
    </w:p>
    <w:p w:rsidR="003311F1" w:rsidRDefault="003311F1" w:rsidP="003311F1">
      <w:pPr>
        <w:pStyle w:val="Listaszerbekezds"/>
        <w:numPr>
          <w:ilvl w:val="1"/>
          <w:numId w:val="3"/>
        </w:numPr>
        <w:jc w:val="both"/>
      </w:pPr>
      <w:r>
        <w:t>nem vonta vissza a jobbágyrendeletet és a türelmi rendeletet</w:t>
      </w:r>
    </w:p>
    <w:p w:rsidR="003311F1" w:rsidRDefault="003311F1" w:rsidP="003311F1">
      <w:pPr>
        <w:pStyle w:val="Listaszerbekezds"/>
        <w:numPr>
          <w:ilvl w:val="0"/>
          <w:numId w:val="3"/>
        </w:numPr>
        <w:jc w:val="both"/>
      </w:pPr>
      <w:r>
        <w:t>uralkodása végén a Birodalom nemzetközi helyzet kedvezőtlen volt (török, porosz fenyegetés, francia forradalom)</w:t>
      </w:r>
    </w:p>
    <w:p w:rsidR="00B34709" w:rsidRDefault="00B34709" w:rsidP="00B34709">
      <w:pPr>
        <w:jc w:val="both"/>
      </w:pPr>
    </w:p>
    <w:p w:rsidR="00B34709" w:rsidRDefault="00B34709" w:rsidP="00B34709">
      <w:pPr>
        <w:pStyle w:val="Listaszerbekezds"/>
        <w:ind w:left="1440"/>
        <w:jc w:val="both"/>
      </w:pPr>
    </w:p>
    <w:sectPr w:rsidR="00B34709" w:rsidSect="003B0F3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56" w:rsidRDefault="00965756" w:rsidP="003B0F35">
      <w:pPr>
        <w:spacing w:after="0" w:line="240" w:lineRule="auto"/>
      </w:pPr>
      <w:r>
        <w:separator/>
      </w:r>
    </w:p>
  </w:endnote>
  <w:endnote w:type="continuationSeparator" w:id="0">
    <w:p w:rsidR="00965756" w:rsidRDefault="00965756" w:rsidP="003B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56" w:rsidRDefault="00965756" w:rsidP="003B0F35">
      <w:pPr>
        <w:spacing w:after="0" w:line="240" w:lineRule="auto"/>
      </w:pPr>
      <w:r>
        <w:separator/>
      </w:r>
    </w:p>
  </w:footnote>
  <w:footnote w:type="continuationSeparator" w:id="0">
    <w:p w:rsidR="00965756" w:rsidRDefault="00965756" w:rsidP="003B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5" w:rsidRDefault="003B0F3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F35" w:rsidRDefault="003B0F35">
                          <w:pPr>
                            <w:spacing w:after="0"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Ha</w:instrText>
                          </w:r>
                          <w:r>
                            <w:fldChar w:fldCharType="begin"/>
                          </w:r>
                          <w:r>
                            <w:instrText>STYLEREF “Címsor 1”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>Hiba! A(z) Címsor 1 itt megjelenítendő szövegre történő alkalmazásához használja a Kezdőlap lapot.</w:instrText>
                          </w:r>
                          <w:r>
                            <w:fldChar w:fldCharType="end"/>
                          </w:r>
                          <w:r>
                            <w:instrText>&lt;&gt; „Hiba*” „</w:instrText>
                          </w:r>
                          <w:r>
                            <w:fldChar w:fldCharType="begin"/>
                          </w:r>
                          <w:r>
                            <w:instrText>STYLEREF “Címsor 1”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>Hiba! A(z) Címsor 1 itt megjelenítendő szövegre történő alkalmazásához használja a Kezdőlap lapot.</w:instrText>
                          </w:r>
                          <w:r>
                            <w:fldChar w:fldCharType="end"/>
                          </w:r>
                          <w:r>
                            <w:instrText>""Címsor elhelyezése a dokumentumban""</w:instrText>
                          </w:r>
                          <w:r>
                            <w:fldChar w:fldCharType="separate"/>
                          </w:r>
                          <w:r>
                            <w:t>Felvilágosult abszolutizmus Magyarországon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" o:allowincell="f" filled="f" stroked="f">
              <v:textbox style="mso-fit-shape-to-text:t" inset=",0,,0">
                <w:txbxContent>
                  <w:p w:rsidR="003B0F35" w:rsidRDefault="003B0F35">
                    <w:pPr>
                      <w:spacing w:after="0" w:line="240" w:lineRule="auto"/>
                      <w:jc w:val="right"/>
                    </w:pPr>
                    <w:r>
                      <w:fldChar w:fldCharType="begin"/>
                    </w:r>
                    <w:r>
                      <w:instrText>Ha</w:instrText>
                    </w:r>
                    <w:r>
                      <w:fldChar w:fldCharType="begin"/>
                    </w:r>
                    <w:r>
                      <w:instrText>STYLEREF “Címsor 1”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instrText>Hiba! A(z) Címsor 1 itt megjelenítendő szövegre történő alkalmazásához használja a Kezdőlap lapot.</w:instrText>
                    </w:r>
                    <w:r>
                      <w:fldChar w:fldCharType="end"/>
                    </w:r>
                    <w:r>
                      <w:instrText>&lt;&gt; „Hiba*” „</w:instrText>
                    </w:r>
                    <w:r>
                      <w:fldChar w:fldCharType="begin"/>
                    </w:r>
                    <w:r>
                      <w:instrText>STYLEREF “Címsor 1”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instrText>Hiba! A(z) Címsor 1 itt megjelenítendő szövegre történő alkalmazásához használja a Kezdőlap lapot.</w:instrText>
                    </w:r>
                    <w:r>
                      <w:fldChar w:fldCharType="end"/>
                    </w:r>
                    <w:r>
                      <w:instrText>""Címsor elhelyezése a dokumentumban""</w:instrText>
                    </w:r>
                    <w:r>
                      <w:fldChar w:fldCharType="separate"/>
                    </w:r>
                    <w:r>
                      <w:t>Felvilágosult abszolutizmus Magyarországon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0F35" w:rsidRDefault="003B0F3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3B0F3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tKwIAADU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" o:allowincell="f" fillcolor="#a8d08d [1945]" stroked="f">
              <v:textbox style="mso-fit-shape-to-text:t" inset=",0,,0">
                <w:txbxContent>
                  <w:p w:rsidR="003B0F35" w:rsidRDefault="003B0F3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3B0F35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6B0E"/>
    <w:multiLevelType w:val="hybridMultilevel"/>
    <w:tmpl w:val="6F601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A64"/>
    <w:multiLevelType w:val="hybridMultilevel"/>
    <w:tmpl w:val="BCF0C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44D5D"/>
    <w:multiLevelType w:val="hybridMultilevel"/>
    <w:tmpl w:val="3AE26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1"/>
    <w:rsid w:val="00121E81"/>
    <w:rsid w:val="00147E25"/>
    <w:rsid w:val="003311F1"/>
    <w:rsid w:val="003B0F35"/>
    <w:rsid w:val="005C008A"/>
    <w:rsid w:val="00965756"/>
    <w:rsid w:val="009768F5"/>
    <w:rsid w:val="00B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8B476-C813-4F0A-9B3E-4DC87C4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E81"/>
    <w:pPr>
      <w:ind w:left="720"/>
      <w:contextualSpacing/>
    </w:pPr>
  </w:style>
  <w:style w:type="table" w:styleId="Rcsostblzat">
    <w:name w:val="Table Grid"/>
    <w:basedOn w:val="Normltblzat"/>
    <w:uiPriority w:val="39"/>
    <w:rsid w:val="0014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B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0F35"/>
  </w:style>
  <w:style w:type="paragraph" w:styleId="llb">
    <w:name w:val="footer"/>
    <w:basedOn w:val="Norml"/>
    <w:link w:val="llbChar"/>
    <w:uiPriority w:val="99"/>
    <w:unhideWhenUsed/>
    <w:rsid w:val="003B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2017-06-04T18:36:00Z</dcterms:created>
  <dcterms:modified xsi:type="dcterms:W3CDTF">2017-06-04T19:33:00Z</dcterms:modified>
</cp:coreProperties>
</file>