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D5" w:rsidRDefault="00AB66D5" w:rsidP="00AB66D5">
      <w:pPr>
        <w:jc w:val="center"/>
        <w:rPr>
          <w:rFonts w:ascii="Times New Roman" w:eastAsia="Times New Roman" w:hAnsi="Times New Roman" w:cs="Times New Roman"/>
          <w:b/>
          <w:bCs/>
          <w:sz w:val="28"/>
          <w:szCs w:val="28"/>
          <w:lang w:eastAsia="uk-UA"/>
        </w:rPr>
      </w:pPr>
      <w:r w:rsidRPr="00AB66D5">
        <w:drawing>
          <wp:inline distT="0" distB="0" distL="0" distR="0">
            <wp:extent cx="571500" cy="762000"/>
            <wp:effectExtent l="19050" t="0" r="0" b="0"/>
            <wp:docPr id="2"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AB66D5" w:rsidRDefault="00AB66D5" w:rsidP="00AB66D5">
      <w:pPr>
        <w:spacing w:after="0"/>
        <w:jc w:val="center"/>
        <w:rPr>
          <w:rFonts w:ascii="Times New Roman" w:eastAsia="Times New Roman" w:hAnsi="Times New Roman" w:cs="Times New Roman"/>
          <w:b/>
          <w:bCs/>
          <w:sz w:val="28"/>
          <w:szCs w:val="28"/>
          <w:lang w:eastAsia="uk-UA"/>
        </w:rPr>
      </w:pPr>
      <w:r w:rsidRPr="00AB66D5">
        <w:rPr>
          <w:rFonts w:ascii="Times New Roman" w:eastAsia="Times New Roman" w:hAnsi="Times New Roman" w:cs="Times New Roman"/>
          <w:b/>
          <w:bCs/>
          <w:sz w:val="28"/>
          <w:szCs w:val="28"/>
          <w:lang w:eastAsia="uk-UA"/>
        </w:rPr>
        <w:t>МІНІСТЕРСТВО ОСВІТИ І НАУКИ УКРАЇНИ</w:t>
      </w:r>
    </w:p>
    <w:p w:rsidR="00AB66D5" w:rsidRDefault="00AB66D5" w:rsidP="00AB66D5">
      <w:pPr>
        <w:spacing w:after="0"/>
        <w:jc w:val="center"/>
        <w:rPr>
          <w:rFonts w:ascii="Times New Roman" w:eastAsia="Times New Roman" w:hAnsi="Times New Roman" w:cs="Times New Roman"/>
          <w:b/>
          <w:bCs/>
          <w:sz w:val="28"/>
          <w:szCs w:val="28"/>
          <w:lang w:eastAsia="uk-UA"/>
        </w:rPr>
      </w:pPr>
      <w:r w:rsidRPr="00AB66D5">
        <w:rPr>
          <w:rFonts w:ascii="Times New Roman" w:eastAsia="Times New Roman" w:hAnsi="Times New Roman" w:cs="Times New Roman"/>
          <w:b/>
          <w:bCs/>
          <w:sz w:val="28"/>
          <w:szCs w:val="28"/>
          <w:lang w:eastAsia="uk-UA"/>
        </w:rPr>
        <w:t>НАКАЗ</w:t>
      </w:r>
    </w:p>
    <w:p w:rsidR="00AB66D5" w:rsidRPr="00AB66D5" w:rsidRDefault="00AB66D5" w:rsidP="00AB66D5">
      <w:pPr>
        <w:spacing w:after="0"/>
        <w:jc w:val="center"/>
      </w:pPr>
      <w:r w:rsidRPr="00AB66D5">
        <w:rPr>
          <w:rFonts w:ascii="Times New Roman" w:eastAsia="Times New Roman" w:hAnsi="Times New Roman" w:cs="Times New Roman"/>
          <w:b/>
          <w:bCs/>
          <w:sz w:val="28"/>
          <w:szCs w:val="28"/>
          <w:lang w:eastAsia="uk-UA"/>
        </w:rPr>
        <w:t>16.06.2015  № 641</w:t>
      </w:r>
      <w:bookmarkStart w:id="0" w:name="n3"/>
      <w:bookmarkEnd w:id="0"/>
    </w:p>
    <w:p w:rsidR="00AB66D5" w:rsidRPr="00AB66D5" w:rsidRDefault="00AB66D5" w:rsidP="00AB66D5">
      <w:pPr>
        <w:shd w:val="clear" w:color="auto" w:fill="FFFFFF"/>
        <w:spacing w:after="0" w:line="240" w:lineRule="auto"/>
        <w:ind w:left="450" w:right="450"/>
        <w:jc w:val="both"/>
        <w:rPr>
          <w:rFonts w:ascii="Times New Roman" w:eastAsia="Times New Roman" w:hAnsi="Times New Roman" w:cs="Times New Roman"/>
          <w:sz w:val="28"/>
          <w:szCs w:val="28"/>
          <w:lang w:eastAsia="uk-UA"/>
        </w:rPr>
      </w:pPr>
      <w:r w:rsidRPr="00AB66D5">
        <w:rPr>
          <w:rFonts w:ascii="Times New Roman" w:eastAsia="Times New Roman" w:hAnsi="Times New Roman" w:cs="Times New Roman"/>
          <w:b/>
          <w:bCs/>
          <w:sz w:val="28"/>
          <w:szCs w:val="28"/>
          <w:lang w:eastAsia="uk-UA"/>
        </w:rP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AB66D5" w:rsidRPr="00AB66D5" w:rsidRDefault="00AB66D5" w:rsidP="00AB66D5">
      <w:pPr>
        <w:shd w:val="clear" w:color="auto" w:fill="FFFFFF"/>
        <w:spacing w:after="0" w:line="240" w:lineRule="auto"/>
        <w:ind w:left="450" w:right="450"/>
        <w:jc w:val="both"/>
        <w:rPr>
          <w:rFonts w:ascii="Times New Roman" w:eastAsia="Times New Roman" w:hAnsi="Times New Roman" w:cs="Times New Roman"/>
          <w:sz w:val="28"/>
          <w:szCs w:val="28"/>
          <w:lang w:eastAsia="uk-UA"/>
        </w:rPr>
      </w:pPr>
      <w:bookmarkStart w:id="1" w:name="n354"/>
      <w:bookmarkEnd w:id="1"/>
      <w:r>
        <w:rPr>
          <w:rFonts w:ascii="Times New Roman" w:eastAsia="Times New Roman" w:hAnsi="Times New Roman" w:cs="Times New Roman"/>
          <w:sz w:val="28"/>
          <w:szCs w:val="28"/>
          <w:lang w:eastAsia="uk-UA"/>
        </w:rPr>
        <w:t xml:space="preserve">{Із змінами, </w:t>
      </w:r>
      <w:proofErr w:type="spellStart"/>
      <w:r>
        <w:rPr>
          <w:rFonts w:ascii="Times New Roman" w:eastAsia="Times New Roman" w:hAnsi="Times New Roman" w:cs="Times New Roman"/>
          <w:sz w:val="28"/>
          <w:szCs w:val="28"/>
          <w:lang w:eastAsia="uk-UA"/>
        </w:rPr>
        <w:t>внес</w:t>
      </w:r>
      <w:r w:rsidRPr="00AB66D5">
        <w:rPr>
          <w:rFonts w:ascii="Times New Roman" w:eastAsia="Times New Roman" w:hAnsi="Times New Roman" w:cs="Times New Roman"/>
          <w:sz w:val="28"/>
          <w:szCs w:val="28"/>
          <w:lang w:eastAsia="uk-UA"/>
        </w:rPr>
        <w:t>ими</w:t>
      </w:r>
      <w:proofErr w:type="spellEnd"/>
      <w:r w:rsidRPr="00AB66D5">
        <w:rPr>
          <w:rFonts w:ascii="Times New Roman" w:eastAsia="Times New Roman" w:hAnsi="Times New Roman" w:cs="Times New Roman"/>
          <w:sz w:val="28"/>
          <w:szCs w:val="28"/>
          <w:lang w:eastAsia="uk-UA"/>
        </w:rPr>
        <w:t xml:space="preserve"> згідно з Наказом Міністерства освіти і науки</w:t>
      </w:r>
      <w:r w:rsidRPr="00AB66D5">
        <w:rPr>
          <w:rFonts w:ascii="Times New Roman" w:eastAsia="Times New Roman" w:hAnsi="Times New Roman" w:cs="Times New Roman"/>
          <w:sz w:val="28"/>
          <w:szCs w:val="28"/>
          <w:lang w:eastAsia="uk-UA"/>
        </w:rPr>
        <w:br/>
      </w:r>
      <w:hyperlink r:id="rId5" w:anchor="n3" w:tgtFrame="_blank" w:history="1">
        <w:r w:rsidRPr="00AB66D5">
          <w:rPr>
            <w:rFonts w:ascii="Times New Roman" w:eastAsia="Times New Roman" w:hAnsi="Times New Roman" w:cs="Times New Roman"/>
            <w:sz w:val="28"/>
            <w:szCs w:val="28"/>
            <w:u w:val="single"/>
            <w:lang w:eastAsia="uk-UA"/>
          </w:rPr>
          <w:t>№ 1038 від 29.07.2019</w:t>
        </w:r>
      </w:hyperlink>
      <w:r w:rsidRPr="00AB66D5">
        <w:rPr>
          <w:rFonts w:ascii="Times New Roman" w:eastAsia="Times New Roman" w:hAnsi="Times New Roman" w:cs="Times New Roman"/>
          <w:sz w:val="28"/>
          <w:szCs w:val="28"/>
          <w:lang w:eastAsia="uk-UA"/>
        </w:rPr>
        <w:t>}</w:t>
      </w:r>
    </w:p>
    <w:p w:rsid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 w:name="n4"/>
      <w:bookmarkEnd w:id="2"/>
      <w:r w:rsidRPr="00AB66D5">
        <w:rPr>
          <w:rFonts w:ascii="Times New Roman" w:eastAsia="Times New Roman" w:hAnsi="Times New Roman" w:cs="Times New Roman"/>
          <w:sz w:val="28"/>
          <w:szCs w:val="28"/>
          <w:lang w:eastAsia="uk-UA"/>
        </w:rPr>
        <w:t>Відповідно до рішень Колегії Міністерства освіти і науки України від 26.03.2015 протокол № 3/5-2 "Про Концепцію національно-патріотичного виховання дітей і молоді" та від 28.05.2015 протокол № 5/5-2 "Про Заходи щодо реалізації Концепції національно-патріотичного виховання дітей і молоді" </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AB66D5">
        <w:rPr>
          <w:rFonts w:ascii="Times New Roman" w:eastAsia="Times New Roman" w:hAnsi="Times New Roman" w:cs="Times New Roman"/>
          <w:b/>
          <w:bCs/>
          <w:spacing w:val="30"/>
          <w:sz w:val="28"/>
          <w:szCs w:val="28"/>
          <w:lang w:eastAsia="uk-UA"/>
        </w:rPr>
        <w:t>НАКАЗУЮ:</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 w:name="n5"/>
      <w:bookmarkEnd w:id="3"/>
      <w:r w:rsidRPr="00AB66D5">
        <w:rPr>
          <w:rFonts w:ascii="Times New Roman" w:eastAsia="Times New Roman" w:hAnsi="Times New Roman" w:cs="Times New Roman"/>
          <w:sz w:val="28"/>
          <w:szCs w:val="28"/>
          <w:lang w:eastAsia="uk-UA"/>
        </w:rPr>
        <w:t>1. Затвердити </w:t>
      </w:r>
      <w:hyperlink r:id="rId6" w:anchor="n13" w:history="1">
        <w:r w:rsidRPr="00AB66D5">
          <w:rPr>
            <w:rFonts w:ascii="Times New Roman" w:eastAsia="Times New Roman" w:hAnsi="Times New Roman" w:cs="Times New Roman"/>
            <w:sz w:val="28"/>
            <w:szCs w:val="28"/>
            <w:u w:val="single"/>
            <w:lang w:eastAsia="uk-UA"/>
          </w:rPr>
          <w:t>Концепцію національно-патріотичного виховання дітей і молоді</w:t>
        </w:r>
      </w:hyperlink>
      <w:r w:rsidRPr="00AB66D5">
        <w:rPr>
          <w:rFonts w:ascii="Times New Roman" w:eastAsia="Times New Roman" w:hAnsi="Times New Roman" w:cs="Times New Roman"/>
          <w:sz w:val="28"/>
          <w:szCs w:val="28"/>
          <w:lang w:eastAsia="uk-UA"/>
        </w:rPr>
        <w:t>, що додається.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 w:name="n6"/>
      <w:bookmarkEnd w:id="4"/>
      <w:r w:rsidRPr="00AB66D5">
        <w:rPr>
          <w:rFonts w:ascii="Times New Roman" w:eastAsia="Times New Roman" w:hAnsi="Times New Roman" w:cs="Times New Roman"/>
          <w:sz w:val="28"/>
          <w:szCs w:val="28"/>
          <w:lang w:eastAsia="uk-UA"/>
        </w:rPr>
        <w:t>2. Затвердити </w:t>
      </w:r>
      <w:hyperlink r:id="rId7" w:anchor="n117" w:history="1">
        <w:r w:rsidRPr="00AB66D5">
          <w:rPr>
            <w:rFonts w:ascii="Times New Roman" w:eastAsia="Times New Roman" w:hAnsi="Times New Roman" w:cs="Times New Roman"/>
            <w:sz w:val="28"/>
            <w:szCs w:val="28"/>
            <w:u w:val="single"/>
            <w:lang w:eastAsia="uk-UA"/>
          </w:rPr>
          <w:t>Заходи щодо реалізації Концепції національно-патріотичного виховання дітей і молоді</w:t>
        </w:r>
      </w:hyperlink>
      <w:r w:rsidRPr="00AB66D5">
        <w:rPr>
          <w:rFonts w:ascii="Times New Roman" w:eastAsia="Times New Roman" w:hAnsi="Times New Roman" w:cs="Times New Roman"/>
          <w:sz w:val="28"/>
          <w:szCs w:val="28"/>
          <w:lang w:eastAsia="uk-UA"/>
        </w:rPr>
        <w:t>, що додаються.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 w:name="n7"/>
      <w:bookmarkEnd w:id="5"/>
      <w:r w:rsidRPr="00AB66D5">
        <w:rPr>
          <w:rFonts w:ascii="Times New Roman" w:eastAsia="Times New Roman" w:hAnsi="Times New Roman" w:cs="Times New Roman"/>
          <w:sz w:val="28"/>
          <w:szCs w:val="28"/>
          <w:lang w:eastAsia="uk-UA"/>
        </w:rPr>
        <w:t>3. Затвердити </w:t>
      </w:r>
      <w:hyperlink r:id="rId8" w:anchor="n132" w:history="1">
        <w:r w:rsidRPr="00AB66D5">
          <w:rPr>
            <w:rFonts w:ascii="Times New Roman" w:eastAsia="Times New Roman" w:hAnsi="Times New Roman" w:cs="Times New Roman"/>
            <w:sz w:val="28"/>
            <w:szCs w:val="28"/>
            <w:u w:val="single"/>
            <w:lang w:eastAsia="uk-UA"/>
          </w:rPr>
          <w:t>методичні рекомендації щодо національно-патріотичного виховання у загальноосвітніх навчальних закладах</w:t>
        </w:r>
      </w:hyperlink>
      <w:r w:rsidRPr="00AB66D5">
        <w:rPr>
          <w:rFonts w:ascii="Times New Roman" w:eastAsia="Times New Roman" w:hAnsi="Times New Roman" w:cs="Times New Roman"/>
          <w:sz w:val="28"/>
          <w:szCs w:val="28"/>
          <w:lang w:eastAsia="uk-UA"/>
        </w:rPr>
        <w:t>, що додаються.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 w:name="n8"/>
      <w:bookmarkEnd w:id="6"/>
      <w:r w:rsidRPr="00AB66D5">
        <w:rPr>
          <w:rFonts w:ascii="Times New Roman" w:eastAsia="Times New Roman" w:hAnsi="Times New Roman" w:cs="Times New Roman"/>
          <w:sz w:val="28"/>
          <w:szCs w:val="28"/>
          <w:lang w:eastAsia="uk-UA"/>
        </w:rPr>
        <w:t>4. Управлінню зв'язків з громадськістю та забезпечення діяльності Міністра (патронатній службі) (</w:t>
      </w:r>
      <w:proofErr w:type="spellStart"/>
      <w:r w:rsidRPr="00AB66D5">
        <w:rPr>
          <w:rFonts w:ascii="Times New Roman" w:eastAsia="Times New Roman" w:hAnsi="Times New Roman" w:cs="Times New Roman"/>
          <w:sz w:val="28"/>
          <w:szCs w:val="28"/>
          <w:lang w:eastAsia="uk-UA"/>
        </w:rPr>
        <w:t>Загоруйко</w:t>
      </w:r>
      <w:proofErr w:type="spellEnd"/>
      <w:r w:rsidRPr="00AB66D5">
        <w:rPr>
          <w:rFonts w:ascii="Times New Roman" w:eastAsia="Times New Roman" w:hAnsi="Times New Roman" w:cs="Times New Roman"/>
          <w:sz w:val="28"/>
          <w:szCs w:val="28"/>
          <w:lang w:eastAsia="uk-UA"/>
        </w:rPr>
        <w:t xml:space="preserve"> Ю.А.), департаменту загальної середньої та дошкільної освіти (Кононенко Ю.Г.), забезпечити оприлюднення Концепції, Заходів та методичних рекомендацій на офіційному </w:t>
      </w:r>
      <w:proofErr w:type="spellStart"/>
      <w:r w:rsidRPr="00AB66D5">
        <w:rPr>
          <w:rFonts w:ascii="Times New Roman" w:eastAsia="Times New Roman" w:hAnsi="Times New Roman" w:cs="Times New Roman"/>
          <w:sz w:val="28"/>
          <w:szCs w:val="28"/>
          <w:lang w:eastAsia="uk-UA"/>
        </w:rPr>
        <w:t>веб-сайті</w:t>
      </w:r>
      <w:proofErr w:type="spellEnd"/>
      <w:r w:rsidRPr="00AB66D5">
        <w:rPr>
          <w:rFonts w:ascii="Times New Roman" w:eastAsia="Times New Roman" w:hAnsi="Times New Roman" w:cs="Times New Roman"/>
          <w:sz w:val="28"/>
          <w:szCs w:val="28"/>
          <w:lang w:eastAsia="uk-UA"/>
        </w:rPr>
        <w:t xml:space="preserve"> Міністерства освіти і науки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 w:name="n9"/>
      <w:bookmarkEnd w:id="7"/>
      <w:r w:rsidRPr="00AB66D5">
        <w:rPr>
          <w:rFonts w:ascii="Times New Roman" w:eastAsia="Times New Roman" w:hAnsi="Times New Roman" w:cs="Times New Roman"/>
          <w:sz w:val="28"/>
          <w:szCs w:val="28"/>
          <w:lang w:eastAsia="uk-UA"/>
        </w:rPr>
        <w:t>5. Управлінням (департаментам) освіти і науки обласних, Київської міської державних адміністрацій, підприємствам, установам та організаціям, які віднесені до сфери управління Міністерства, визначені відповідальними виконавцями Заходів щодо реалізації Концепції національно-патріотичного виховання дітей і молоді забезпечити необхідні умови щодо реалізації Заходів.</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8" w:name="n10"/>
      <w:bookmarkEnd w:id="8"/>
      <w:r w:rsidRPr="00AB66D5">
        <w:rPr>
          <w:rFonts w:ascii="Times New Roman" w:eastAsia="Times New Roman" w:hAnsi="Times New Roman" w:cs="Times New Roman"/>
          <w:sz w:val="28"/>
          <w:szCs w:val="28"/>
          <w:lang w:eastAsia="uk-UA"/>
        </w:rPr>
        <w:t>6. Контроль за виконанням наказу залишаю за собою.</w:t>
      </w:r>
    </w:p>
    <w:p w:rsidR="00AB66D5" w:rsidRPr="00AB66D5" w:rsidRDefault="00AB66D5" w:rsidP="00AB66D5">
      <w:pPr>
        <w:spacing w:after="0" w:line="240" w:lineRule="auto"/>
        <w:jc w:val="both"/>
        <w:rPr>
          <w:rFonts w:ascii="Times New Roman" w:eastAsia="Times New Roman" w:hAnsi="Times New Roman" w:cs="Times New Roman"/>
          <w:sz w:val="28"/>
          <w:szCs w:val="28"/>
          <w:lang w:eastAsia="uk-UA"/>
        </w:rPr>
      </w:pPr>
      <w:bookmarkStart w:id="9" w:name="n11"/>
      <w:bookmarkStart w:id="10" w:name="n351"/>
      <w:bookmarkEnd w:id="9"/>
      <w:bookmarkEnd w:id="10"/>
      <w:r w:rsidRPr="00AB66D5">
        <w:rPr>
          <w:rFonts w:ascii="Times New Roman" w:eastAsia="Times New Roman" w:hAnsi="Times New Roman" w:cs="Times New Roman"/>
          <w:b/>
          <w:bCs/>
          <w:sz w:val="28"/>
          <w:szCs w:val="28"/>
          <w:lang w:eastAsia="uk-UA"/>
        </w:rPr>
        <w:t xml:space="preserve">Міністр </w:t>
      </w:r>
      <w:r>
        <w:rPr>
          <w:rFonts w:ascii="Times New Roman" w:eastAsia="Times New Roman" w:hAnsi="Times New Roman" w:cs="Times New Roman"/>
          <w:b/>
          <w:bCs/>
          <w:sz w:val="28"/>
          <w:szCs w:val="28"/>
          <w:lang w:eastAsia="uk-UA"/>
        </w:rPr>
        <w:t xml:space="preserve">                                                                                             </w:t>
      </w:r>
      <w:r w:rsidRPr="00AB66D5">
        <w:rPr>
          <w:rFonts w:ascii="Times New Roman" w:eastAsia="Times New Roman" w:hAnsi="Times New Roman" w:cs="Times New Roman"/>
          <w:b/>
          <w:bCs/>
          <w:sz w:val="28"/>
          <w:szCs w:val="28"/>
          <w:lang w:eastAsia="uk-UA"/>
        </w:rPr>
        <w:t>С.М. Квіт</w:t>
      </w:r>
    </w:p>
    <w:p w:rsidR="00AB66D5" w:rsidRDefault="00AB66D5" w:rsidP="00AB66D5">
      <w:pPr>
        <w:shd w:val="clear" w:color="auto" w:fill="FFFFFF"/>
        <w:spacing w:after="0" w:line="80" w:lineRule="atLeast"/>
        <w:ind w:left="448" w:right="448"/>
        <w:rPr>
          <w:rFonts w:ascii="Times New Roman" w:eastAsia="Times New Roman" w:hAnsi="Times New Roman" w:cs="Times New Roman"/>
          <w:b/>
          <w:bCs/>
          <w:sz w:val="28"/>
          <w:szCs w:val="28"/>
          <w:lang w:eastAsia="uk-UA"/>
        </w:rPr>
      </w:pPr>
      <w:bookmarkStart w:id="11" w:name="n12"/>
      <w:bookmarkStart w:id="12" w:name="n13"/>
      <w:bookmarkEnd w:id="11"/>
      <w:bookmarkEnd w:id="12"/>
      <w:r>
        <w:rPr>
          <w:rFonts w:ascii="Times New Roman" w:eastAsia="Times New Roman" w:hAnsi="Times New Roman" w:cs="Times New Roman"/>
          <w:sz w:val="28"/>
          <w:szCs w:val="28"/>
          <w:lang w:eastAsia="uk-UA"/>
        </w:rPr>
        <w:t>Додаток</w:t>
      </w:r>
      <w:r>
        <w:rPr>
          <w:rFonts w:ascii="Times New Roman" w:eastAsia="Times New Roman" w:hAnsi="Times New Roman" w:cs="Times New Roman"/>
          <w:sz w:val="28"/>
          <w:szCs w:val="28"/>
          <w:lang w:eastAsia="uk-UA"/>
        </w:rPr>
        <w:br/>
        <w:t xml:space="preserve">до </w:t>
      </w:r>
      <w:r w:rsidRPr="00AB66D5">
        <w:rPr>
          <w:rFonts w:ascii="Times New Roman" w:eastAsia="Times New Roman" w:hAnsi="Times New Roman" w:cs="Times New Roman"/>
          <w:sz w:val="28"/>
          <w:szCs w:val="28"/>
          <w:lang w:eastAsia="uk-UA"/>
        </w:rPr>
        <w:t>наказу</w:t>
      </w:r>
      <w:r w:rsidRPr="00AB66D5">
        <w:rPr>
          <w:rFonts w:ascii="Times New Roman" w:eastAsia="Times New Roman" w:hAnsi="Times New Roman" w:cs="Times New Roman"/>
          <w:sz w:val="28"/>
          <w:szCs w:val="28"/>
          <w:lang w:eastAsia="uk-UA"/>
        </w:rPr>
        <w:br/>
        <w:t>Міністерства освіти і науки України</w:t>
      </w:r>
      <w:r w:rsidRPr="00AB66D5">
        <w:rPr>
          <w:rFonts w:ascii="Times New Roman" w:eastAsia="Times New Roman" w:hAnsi="Times New Roman" w:cs="Times New Roman"/>
          <w:sz w:val="28"/>
          <w:szCs w:val="28"/>
          <w:lang w:eastAsia="uk-UA"/>
        </w:rPr>
        <w:br/>
        <w:t>16.06.2015  № 641</w:t>
      </w:r>
      <w:r w:rsidRPr="00AB66D5">
        <w:rPr>
          <w:rFonts w:ascii="Times New Roman" w:eastAsia="Times New Roman" w:hAnsi="Times New Roman" w:cs="Times New Roman"/>
          <w:sz w:val="28"/>
          <w:szCs w:val="28"/>
          <w:lang w:eastAsia="uk-UA"/>
        </w:rPr>
        <w:br/>
        <w:t>(у редакції наказу Міністерства</w:t>
      </w:r>
      <w:r w:rsidRPr="00AB66D5">
        <w:rPr>
          <w:rFonts w:ascii="Times New Roman" w:eastAsia="Times New Roman" w:hAnsi="Times New Roman" w:cs="Times New Roman"/>
          <w:sz w:val="28"/>
          <w:szCs w:val="28"/>
          <w:lang w:eastAsia="uk-UA"/>
        </w:rPr>
        <w:br/>
        <w:t>освіти і науки України</w:t>
      </w:r>
      <w:r w:rsidRPr="00AB66D5">
        <w:rPr>
          <w:rFonts w:ascii="Times New Roman" w:eastAsia="Times New Roman" w:hAnsi="Times New Roman" w:cs="Times New Roman"/>
          <w:sz w:val="28"/>
          <w:szCs w:val="28"/>
          <w:lang w:eastAsia="uk-UA"/>
        </w:rPr>
        <w:br/>
        <w:t>від 29.07.2019 </w:t>
      </w:r>
      <w:hyperlink r:id="rId9" w:anchor="n3" w:tgtFrame="_blank" w:history="1">
        <w:r w:rsidRPr="00AB66D5">
          <w:rPr>
            <w:rFonts w:ascii="Times New Roman" w:eastAsia="Times New Roman" w:hAnsi="Times New Roman" w:cs="Times New Roman"/>
            <w:sz w:val="28"/>
            <w:szCs w:val="28"/>
            <w:u w:val="single"/>
            <w:lang w:eastAsia="uk-UA"/>
          </w:rPr>
          <w:t>№ 1038</w:t>
        </w:r>
      </w:hyperlink>
    </w:p>
    <w:p w:rsidR="00AB66D5" w:rsidRDefault="00AB66D5" w:rsidP="00AB66D5">
      <w:pPr>
        <w:shd w:val="clear" w:color="auto" w:fill="FFFFFF"/>
        <w:spacing w:after="0" w:line="240" w:lineRule="auto"/>
        <w:ind w:left="450" w:right="450"/>
        <w:jc w:val="center"/>
        <w:rPr>
          <w:rFonts w:ascii="Times New Roman" w:eastAsia="Times New Roman" w:hAnsi="Times New Roman" w:cs="Times New Roman"/>
          <w:b/>
          <w:bCs/>
          <w:sz w:val="28"/>
          <w:szCs w:val="28"/>
          <w:lang w:eastAsia="uk-UA"/>
        </w:rPr>
      </w:pPr>
    </w:p>
    <w:p w:rsidR="00AB66D5" w:rsidRDefault="00AB66D5" w:rsidP="00AB66D5">
      <w:pPr>
        <w:shd w:val="clear" w:color="auto" w:fill="FFFFFF"/>
        <w:spacing w:after="0" w:line="240" w:lineRule="auto"/>
        <w:ind w:left="450" w:right="450"/>
        <w:jc w:val="center"/>
        <w:rPr>
          <w:rFonts w:ascii="Times New Roman" w:eastAsia="Times New Roman" w:hAnsi="Times New Roman" w:cs="Times New Roman"/>
          <w:b/>
          <w:bCs/>
          <w:sz w:val="28"/>
          <w:szCs w:val="28"/>
          <w:lang w:eastAsia="uk-UA"/>
        </w:rPr>
      </w:pPr>
    </w:p>
    <w:p w:rsidR="00AB66D5" w:rsidRPr="00AB66D5" w:rsidRDefault="00AB66D5" w:rsidP="00AB66D5">
      <w:pPr>
        <w:shd w:val="clear" w:color="auto" w:fill="FFFFFF"/>
        <w:spacing w:after="0" w:line="240" w:lineRule="auto"/>
        <w:ind w:left="450" w:right="450"/>
        <w:jc w:val="center"/>
        <w:rPr>
          <w:rFonts w:ascii="Times New Roman" w:eastAsia="Times New Roman" w:hAnsi="Times New Roman" w:cs="Times New Roman"/>
          <w:sz w:val="28"/>
          <w:szCs w:val="28"/>
          <w:lang w:eastAsia="uk-UA"/>
        </w:rPr>
      </w:pPr>
      <w:r w:rsidRPr="00AB66D5">
        <w:rPr>
          <w:rFonts w:ascii="Times New Roman" w:eastAsia="Times New Roman" w:hAnsi="Times New Roman" w:cs="Times New Roman"/>
          <w:b/>
          <w:bCs/>
          <w:sz w:val="28"/>
          <w:szCs w:val="28"/>
          <w:lang w:eastAsia="uk-UA"/>
        </w:rPr>
        <w:lastRenderedPageBreak/>
        <w:t>КОНЦЕПЦІЯ</w:t>
      </w:r>
      <w:r w:rsidRPr="00AB66D5">
        <w:rPr>
          <w:rFonts w:ascii="Times New Roman" w:eastAsia="Times New Roman" w:hAnsi="Times New Roman" w:cs="Times New Roman"/>
          <w:sz w:val="28"/>
          <w:szCs w:val="28"/>
          <w:lang w:eastAsia="uk-UA"/>
        </w:rPr>
        <w:br/>
      </w:r>
      <w:r w:rsidRPr="00AB66D5">
        <w:rPr>
          <w:rFonts w:ascii="Times New Roman" w:eastAsia="Times New Roman" w:hAnsi="Times New Roman" w:cs="Times New Roman"/>
          <w:b/>
          <w:bCs/>
          <w:sz w:val="28"/>
          <w:szCs w:val="28"/>
          <w:lang w:eastAsia="uk-UA"/>
        </w:rPr>
        <w:t>національно-патріотичного виховання в системі освіти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3" w:name="n366"/>
      <w:bookmarkEnd w:id="13"/>
      <w:r w:rsidRPr="00AB66D5">
        <w:rPr>
          <w:rFonts w:ascii="Times New Roman" w:eastAsia="Times New Roman" w:hAnsi="Times New Roman" w:cs="Times New Roman"/>
          <w:sz w:val="28"/>
          <w:szCs w:val="28"/>
          <w:lang w:eastAsia="uk-UA"/>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У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та євроатлантичне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4" w:name="n367"/>
      <w:bookmarkEnd w:id="14"/>
      <w:r w:rsidRPr="00AB66D5">
        <w:rPr>
          <w:rFonts w:ascii="Times New Roman" w:eastAsia="Times New Roman" w:hAnsi="Times New Roman" w:cs="Times New Roman"/>
          <w:sz w:val="28"/>
          <w:szCs w:val="28"/>
          <w:lang w:eastAsia="uk-UA"/>
        </w:rPr>
        <w:t>Серед виховних напрямів сьогодні найбільш актуальними виступають громадянсько-патріотичне, духовно-моральне, військово-патріотичне виховання як основні складові національно-патріотичного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розвиток держави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 та до виконання обов'язку із захисту незалежності та територіальної цілісності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5" w:name="n368"/>
      <w:bookmarkEnd w:id="15"/>
      <w:r w:rsidRPr="00AB66D5">
        <w:rPr>
          <w:rFonts w:ascii="Times New Roman" w:eastAsia="Times New Roman" w:hAnsi="Times New Roman" w:cs="Times New Roman"/>
          <w:sz w:val="28"/>
          <w:szCs w:val="28"/>
          <w:lang w:eastAsia="uk-UA"/>
        </w:rPr>
        <w:t xml:space="preserve">Інтеграційні процеси, що відбуваються в Україні, </w:t>
      </w:r>
      <w:proofErr w:type="spellStart"/>
      <w:r w:rsidRPr="00AB66D5">
        <w:rPr>
          <w:rFonts w:ascii="Times New Roman" w:eastAsia="Times New Roman" w:hAnsi="Times New Roman" w:cs="Times New Roman"/>
          <w:sz w:val="28"/>
          <w:szCs w:val="28"/>
          <w:lang w:eastAsia="uk-UA"/>
        </w:rPr>
        <w:t>європоцентричність</w:t>
      </w:r>
      <w:proofErr w:type="spellEnd"/>
      <w:r w:rsidRPr="00AB66D5">
        <w:rPr>
          <w:rFonts w:ascii="Times New Roman" w:eastAsia="Times New Roman" w:hAnsi="Times New Roman" w:cs="Times New Roman"/>
          <w:sz w:val="28"/>
          <w:szCs w:val="28"/>
          <w:lang w:eastAsia="uk-UA"/>
        </w:rPr>
        <w:t xml:space="preserve">,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w:t>
      </w:r>
      <w:proofErr w:type="spellStart"/>
      <w:r w:rsidRPr="00AB66D5">
        <w:rPr>
          <w:rFonts w:ascii="Times New Roman" w:eastAsia="Times New Roman" w:hAnsi="Times New Roman" w:cs="Times New Roman"/>
          <w:sz w:val="28"/>
          <w:szCs w:val="28"/>
          <w:lang w:eastAsia="uk-UA"/>
        </w:rPr>
        <w:t>реідентифікаційні</w:t>
      </w:r>
      <w:proofErr w:type="spellEnd"/>
      <w:r w:rsidRPr="00AB66D5">
        <w:rPr>
          <w:rFonts w:ascii="Times New Roman" w:eastAsia="Times New Roman" w:hAnsi="Times New Roman" w:cs="Times New Roman"/>
          <w:sz w:val="28"/>
          <w:szCs w:val="28"/>
          <w:lang w:eastAsia="uk-UA"/>
        </w:rPr>
        <w:t xml:space="preserve">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6" w:name="n369"/>
      <w:bookmarkEnd w:id="16"/>
      <w:r w:rsidRPr="00AB66D5">
        <w:rPr>
          <w:rFonts w:ascii="Times New Roman" w:eastAsia="Times New Roman" w:hAnsi="Times New Roman" w:cs="Times New Roman"/>
          <w:sz w:val="28"/>
          <w:szCs w:val="28"/>
          <w:lang w:eastAsia="uk-UA"/>
        </w:rPr>
        <w:t xml:space="preserve">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w:t>
      </w:r>
      <w:proofErr w:type="spellStart"/>
      <w:r w:rsidRPr="00AB66D5">
        <w:rPr>
          <w:rFonts w:ascii="Times New Roman" w:eastAsia="Times New Roman" w:hAnsi="Times New Roman" w:cs="Times New Roman"/>
          <w:sz w:val="28"/>
          <w:szCs w:val="28"/>
          <w:lang w:eastAsia="uk-UA"/>
        </w:rPr>
        <w:t>загальновиховного</w:t>
      </w:r>
      <w:proofErr w:type="spellEnd"/>
      <w:r w:rsidRPr="00AB66D5">
        <w:rPr>
          <w:rFonts w:ascii="Times New Roman" w:eastAsia="Times New Roman" w:hAnsi="Times New Roman" w:cs="Times New Roman"/>
          <w:sz w:val="28"/>
          <w:szCs w:val="28"/>
          <w:lang w:eastAsia="uk-UA"/>
        </w:rPr>
        <w:t xml:space="preserve"> простору, але нинішні суспільні процеси вимагають їх переосмислення, яке відкриває нові можливості для освітньої сфери.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7" w:name="n370"/>
      <w:bookmarkEnd w:id="17"/>
      <w:r w:rsidRPr="00AB66D5">
        <w:rPr>
          <w:rFonts w:ascii="Times New Roman" w:eastAsia="Times New Roman" w:hAnsi="Times New Roman" w:cs="Times New Roman"/>
          <w:sz w:val="28"/>
          <w:szCs w:val="28"/>
          <w:lang w:eastAsia="uk-UA"/>
        </w:rPr>
        <w:t xml:space="preserve">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Також національно-патріотичне виховання має здійснюватися на </w:t>
      </w:r>
      <w:r w:rsidRPr="00AB66D5">
        <w:rPr>
          <w:rFonts w:ascii="Times New Roman" w:eastAsia="Times New Roman" w:hAnsi="Times New Roman" w:cs="Times New Roman"/>
          <w:sz w:val="28"/>
          <w:szCs w:val="28"/>
          <w:lang w:eastAsia="uk-UA"/>
        </w:rPr>
        <w:lastRenderedPageBreak/>
        <w:t>прикладах мужності та героїзму учасників революційних подій в Україні у 2004, 2013 - 2014 років, Героїв Небесної Сотні, учасників антитерористичної операції та операції об'єднаних сил у Донецькій та Луганській областях, спротиву окупації та анексії Автономної Республіки Крим Російською Федерацією.</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8" w:name="n371"/>
      <w:bookmarkEnd w:id="18"/>
      <w:r w:rsidRPr="00AB66D5">
        <w:rPr>
          <w:rFonts w:ascii="Times New Roman" w:eastAsia="Times New Roman" w:hAnsi="Times New Roman" w:cs="Times New Roman"/>
          <w:sz w:val="28"/>
          <w:szCs w:val="28"/>
          <w:lang w:eastAsia="uk-UA"/>
        </w:rPr>
        <w:t xml:space="preserve">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 На особливу увагу заслуговує формування української політичної культури в часи Речі Посполитої та Австро-Угорщини, нове осмислення ролі Кримського </w:t>
      </w:r>
      <w:proofErr w:type="spellStart"/>
      <w:r w:rsidRPr="00AB66D5">
        <w:rPr>
          <w:rFonts w:ascii="Times New Roman" w:eastAsia="Times New Roman" w:hAnsi="Times New Roman" w:cs="Times New Roman"/>
          <w:sz w:val="28"/>
          <w:szCs w:val="28"/>
          <w:lang w:eastAsia="uk-UA"/>
        </w:rPr>
        <w:t>Ханату</w:t>
      </w:r>
      <w:proofErr w:type="spellEnd"/>
      <w:r w:rsidRPr="00AB66D5">
        <w:rPr>
          <w:rFonts w:ascii="Times New Roman" w:eastAsia="Times New Roman" w:hAnsi="Times New Roman" w:cs="Times New Roman"/>
          <w:sz w:val="28"/>
          <w:szCs w:val="28"/>
          <w:lang w:eastAsia="uk-UA"/>
        </w:rPr>
        <w:t xml:space="preserve"> як держави кримськотатарського народу, включно з тривалим воєнним протистоянням і плідною військовою та культурною співпрацею.</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9" w:name="n372"/>
      <w:bookmarkEnd w:id="19"/>
      <w:r w:rsidRPr="00AB66D5">
        <w:rPr>
          <w:rFonts w:ascii="Times New Roman" w:eastAsia="Times New Roman" w:hAnsi="Times New Roman" w:cs="Times New Roman"/>
          <w:sz w:val="28"/>
          <w:szCs w:val="28"/>
          <w:lang w:eastAsia="uk-UA"/>
        </w:rPr>
        <w:t>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0" w:name="n373"/>
      <w:bookmarkEnd w:id="20"/>
      <w:r w:rsidRPr="00AB66D5">
        <w:rPr>
          <w:rFonts w:ascii="Times New Roman" w:eastAsia="Times New Roman" w:hAnsi="Times New Roman" w:cs="Times New Roman"/>
          <w:sz w:val="28"/>
          <w:szCs w:val="28"/>
          <w:lang w:eastAsia="uk-UA"/>
        </w:rPr>
        <w:t xml:space="preserve">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терміна "національний", а "патріотичне виховання" сприймали винятково в </w:t>
      </w:r>
      <w:proofErr w:type="spellStart"/>
      <w:r w:rsidRPr="00AB66D5">
        <w:rPr>
          <w:rFonts w:ascii="Times New Roman" w:eastAsia="Times New Roman" w:hAnsi="Times New Roman" w:cs="Times New Roman"/>
          <w:sz w:val="28"/>
          <w:szCs w:val="28"/>
          <w:lang w:eastAsia="uk-UA"/>
        </w:rPr>
        <w:t>етнонародному</w:t>
      </w:r>
      <w:proofErr w:type="spellEnd"/>
      <w:r w:rsidRPr="00AB66D5">
        <w:rPr>
          <w:rFonts w:ascii="Times New Roman" w:eastAsia="Times New Roman" w:hAnsi="Times New Roman" w:cs="Times New Roman"/>
          <w:sz w:val="28"/>
          <w:szCs w:val="28"/>
          <w:lang w:eastAsia="uk-UA"/>
        </w:rPr>
        <w:t xml:space="preserve"> або </w:t>
      </w:r>
      <w:proofErr w:type="spellStart"/>
      <w:r w:rsidRPr="00AB66D5">
        <w:rPr>
          <w:rFonts w:ascii="Times New Roman" w:eastAsia="Times New Roman" w:hAnsi="Times New Roman" w:cs="Times New Roman"/>
          <w:sz w:val="28"/>
          <w:szCs w:val="28"/>
          <w:lang w:eastAsia="uk-UA"/>
        </w:rPr>
        <w:t>неорадянському</w:t>
      </w:r>
      <w:proofErr w:type="spellEnd"/>
      <w:r w:rsidRPr="00AB66D5">
        <w:rPr>
          <w:rFonts w:ascii="Times New Roman" w:eastAsia="Times New Roman" w:hAnsi="Times New Roman" w:cs="Times New Roman"/>
          <w:sz w:val="28"/>
          <w:szCs w:val="28"/>
          <w:lang w:eastAsia="uk-UA"/>
        </w:rPr>
        <w:t xml:space="preserve"> вимірі.</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1" w:name="n374"/>
      <w:bookmarkEnd w:id="21"/>
      <w:r w:rsidRPr="00AB66D5">
        <w:rPr>
          <w:rFonts w:ascii="Times New Roman" w:eastAsia="Times New Roman" w:hAnsi="Times New Roman" w:cs="Times New Roman"/>
          <w:sz w:val="28"/>
          <w:szCs w:val="28"/>
          <w:lang w:eastAsia="uk-UA"/>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національно-патріотичного виховання дітей та молоді - формування нового українця, що діє на основі національних та європейських цінностей:</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2" w:name="n375"/>
      <w:bookmarkEnd w:id="22"/>
      <w:r w:rsidRPr="00AB66D5">
        <w:rPr>
          <w:rFonts w:ascii="Times New Roman" w:eastAsia="Times New Roman" w:hAnsi="Times New Roman" w:cs="Times New Roman"/>
          <w:sz w:val="28"/>
          <w:szCs w:val="28"/>
          <w:lang w:eastAsia="uk-UA"/>
        </w:rPr>
        <w:t>- повага до національних символів (Герба, Прапора, Гімну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3" w:name="n376"/>
      <w:bookmarkEnd w:id="23"/>
      <w:r w:rsidRPr="00AB66D5">
        <w:rPr>
          <w:rFonts w:ascii="Times New Roman" w:eastAsia="Times New Roman" w:hAnsi="Times New Roman" w:cs="Times New Roman"/>
          <w:sz w:val="28"/>
          <w:szCs w:val="28"/>
          <w:lang w:eastAsia="uk-UA"/>
        </w:rPr>
        <w:t>- участь у громадсько-політичному житті 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4" w:name="n377"/>
      <w:bookmarkEnd w:id="24"/>
      <w:r w:rsidRPr="00AB66D5">
        <w:rPr>
          <w:rFonts w:ascii="Times New Roman" w:eastAsia="Times New Roman" w:hAnsi="Times New Roman" w:cs="Times New Roman"/>
          <w:sz w:val="28"/>
          <w:szCs w:val="28"/>
          <w:lang w:eastAsia="uk-UA"/>
        </w:rPr>
        <w:t>- повага до прав людини;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5" w:name="n378"/>
      <w:bookmarkEnd w:id="25"/>
      <w:r w:rsidRPr="00AB66D5">
        <w:rPr>
          <w:rFonts w:ascii="Times New Roman" w:eastAsia="Times New Roman" w:hAnsi="Times New Roman" w:cs="Times New Roman"/>
          <w:sz w:val="28"/>
          <w:szCs w:val="28"/>
          <w:lang w:eastAsia="uk-UA"/>
        </w:rPr>
        <w:t>- верховенство права;</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6" w:name="n379"/>
      <w:bookmarkEnd w:id="26"/>
      <w:r w:rsidRPr="00AB66D5">
        <w:rPr>
          <w:rFonts w:ascii="Times New Roman" w:eastAsia="Times New Roman" w:hAnsi="Times New Roman" w:cs="Times New Roman"/>
          <w:sz w:val="28"/>
          <w:szCs w:val="28"/>
          <w:lang w:eastAsia="uk-UA"/>
        </w:rPr>
        <w:t>- толерантне ставлення до цінностей і переконань представників іншої культури, а також до регіональних та національно-мовних особливостей;</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7" w:name="n380"/>
      <w:bookmarkEnd w:id="27"/>
      <w:r w:rsidRPr="00AB66D5">
        <w:rPr>
          <w:rFonts w:ascii="Times New Roman" w:eastAsia="Times New Roman" w:hAnsi="Times New Roman" w:cs="Times New Roman"/>
          <w:sz w:val="28"/>
          <w:szCs w:val="28"/>
          <w:lang w:eastAsia="uk-UA"/>
        </w:rPr>
        <w:t>- рівність всіх перед законом;</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8" w:name="n381"/>
      <w:bookmarkEnd w:id="28"/>
      <w:r w:rsidRPr="00AB66D5">
        <w:rPr>
          <w:rFonts w:ascii="Times New Roman" w:eastAsia="Times New Roman" w:hAnsi="Times New Roman" w:cs="Times New Roman"/>
          <w:sz w:val="28"/>
          <w:szCs w:val="28"/>
          <w:lang w:eastAsia="uk-UA"/>
        </w:rPr>
        <w:t>- готовність захищати суверенітет і територіальну цілісність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9" w:name="n382"/>
      <w:bookmarkEnd w:id="29"/>
      <w:r w:rsidRPr="00AB66D5">
        <w:rPr>
          <w:rFonts w:ascii="Times New Roman" w:eastAsia="Times New Roman" w:hAnsi="Times New Roman" w:cs="Times New Roman"/>
          <w:sz w:val="28"/>
          <w:szCs w:val="28"/>
          <w:lang w:eastAsia="uk-UA"/>
        </w:rPr>
        <w:t>Відтак, враховуючи всі обставини, виникає потреба в актуалізації концепції, яка б визначала нову стратегію цілеспрямованого і ефективного процесу виховання суб'єкта громадянського суспільства - громадянина-патріота України.</w:t>
      </w:r>
    </w:p>
    <w:p w:rsidR="00AB66D5" w:rsidRDefault="00AB66D5" w:rsidP="00AB66D5">
      <w:pPr>
        <w:shd w:val="clear" w:color="auto" w:fill="FFFFFF"/>
        <w:spacing w:after="0" w:line="240" w:lineRule="auto"/>
        <w:ind w:left="450" w:right="450"/>
        <w:jc w:val="both"/>
        <w:rPr>
          <w:rFonts w:ascii="Times New Roman" w:eastAsia="Times New Roman" w:hAnsi="Times New Roman" w:cs="Times New Roman"/>
          <w:b/>
          <w:bCs/>
          <w:sz w:val="28"/>
          <w:szCs w:val="28"/>
          <w:lang w:eastAsia="uk-UA"/>
        </w:rPr>
      </w:pPr>
      <w:bookmarkStart w:id="30" w:name="n383"/>
      <w:bookmarkEnd w:id="30"/>
    </w:p>
    <w:p w:rsidR="00AB66D5" w:rsidRPr="00AB66D5" w:rsidRDefault="00AB66D5" w:rsidP="00AB66D5">
      <w:pPr>
        <w:shd w:val="clear" w:color="auto" w:fill="FFFFFF"/>
        <w:spacing w:after="0" w:line="240" w:lineRule="auto"/>
        <w:ind w:left="450" w:right="450"/>
        <w:jc w:val="both"/>
        <w:rPr>
          <w:rFonts w:ascii="Times New Roman" w:eastAsia="Times New Roman" w:hAnsi="Times New Roman" w:cs="Times New Roman"/>
          <w:sz w:val="28"/>
          <w:szCs w:val="28"/>
          <w:lang w:eastAsia="uk-UA"/>
        </w:rPr>
      </w:pPr>
      <w:r w:rsidRPr="00AB66D5">
        <w:rPr>
          <w:rFonts w:ascii="Times New Roman" w:eastAsia="Times New Roman" w:hAnsi="Times New Roman" w:cs="Times New Roman"/>
          <w:b/>
          <w:bCs/>
          <w:sz w:val="28"/>
          <w:szCs w:val="28"/>
          <w:lang w:eastAsia="uk-UA"/>
        </w:rPr>
        <w:lastRenderedPageBreak/>
        <w:t>1. Мета та завдання національно-патріотичного виховання в системі освіти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1" w:name="n384"/>
      <w:bookmarkEnd w:id="31"/>
      <w:r w:rsidRPr="00AB66D5">
        <w:rPr>
          <w:rFonts w:ascii="Times New Roman" w:eastAsia="Times New Roman" w:hAnsi="Times New Roman" w:cs="Times New Roman"/>
          <w:sz w:val="28"/>
          <w:szCs w:val="28"/>
          <w:lang w:eastAsia="uk-UA"/>
        </w:rPr>
        <w:t>Національно-патріотичне виховання дітей та молоді - це комплексна системна і цілеспрямована діяльність органів державної влади та місцевого самоврядування, громадських об'єднань та благодійних організацій, сім'ї, закладів освіти, інших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2" w:name="n385"/>
      <w:bookmarkEnd w:id="32"/>
      <w:r w:rsidRPr="00AB66D5">
        <w:rPr>
          <w:rFonts w:ascii="Times New Roman" w:eastAsia="Times New Roman" w:hAnsi="Times New Roman" w:cs="Times New Roman"/>
          <w:sz w:val="28"/>
          <w:szCs w:val="28"/>
          <w:lang w:eastAsia="uk-UA"/>
        </w:rPr>
        <w:t>Метою національно-патріотичного виховання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3" w:name="n386"/>
      <w:bookmarkEnd w:id="33"/>
      <w:r w:rsidRPr="00AB66D5">
        <w:rPr>
          <w:rFonts w:ascii="Times New Roman" w:eastAsia="Times New Roman" w:hAnsi="Times New Roman" w:cs="Times New Roman"/>
          <w:sz w:val="28"/>
          <w:szCs w:val="28"/>
          <w:lang w:eastAsia="uk-UA"/>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України,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має проводитися комплексно, спільними зусиллями органів державної влади та місцевого самоврядування, а також закладів освіти, сім'ї, громадських об'єднань та благодійних організацій, Збройних Сил України, інших силових структур.</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4" w:name="n387"/>
      <w:bookmarkEnd w:id="34"/>
      <w:r w:rsidRPr="00AB66D5">
        <w:rPr>
          <w:rFonts w:ascii="Times New Roman" w:eastAsia="Times New Roman" w:hAnsi="Times New Roman" w:cs="Times New Roman"/>
          <w:sz w:val="28"/>
          <w:szCs w:val="28"/>
          <w:lang w:eastAsia="uk-UA"/>
        </w:rPr>
        <w:t>Системна організація військово-патріотичного виховання має бути спрямована на підготовку до оволодіння початковою військовою підготовкою,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5" w:name="n388"/>
      <w:bookmarkEnd w:id="35"/>
      <w:r w:rsidRPr="00AB66D5">
        <w:rPr>
          <w:rFonts w:ascii="Times New Roman" w:eastAsia="Times New Roman" w:hAnsi="Times New Roman" w:cs="Times New Roman"/>
          <w:sz w:val="28"/>
          <w:szCs w:val="28"/>
          <w:lang w:eastAsia="uk-UA"/>
        </w:rPr>
        <w:t>Мета національно-патріотичного виховання конкретизується через систему таких виховних завдань:</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6" w:name="n389"/>
      <w:bookmarkEnd w:id="36"/>
      <w:r w:rsidRPr="00AB66D5">
        <w:rPr>
          <w:rFonts w:ascii="Times New Roman" w:eastAsia="Times New Roman" w:hAnsi="Times New Roman" w:cs="Times New Roman"/>
          <w:sz w:val="28"/>
          <w:szCs w:val="28"/>
          <w:lang w:eastAsia="uk-UA"/>
        </w:rPr>
        <w:t>- утвердження в свідомості і почуттях особистості патріотичних цінностей, переконань і поваги до культурного та історичного минулого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7" w:name="n390"/>
      <w:bookmarkEnd w:id="37"/>
      <w:r w:rsidRPr="00AB66D5">
        <w:rPr>
          <w:rFonts w:ascii="Times New Roman" w:eastAsia="Times New Roman" w:hAnsi="Times New Roman" w:cs="Times New Roman"/>
          <w:sz w:val="28"/>
          <w:szCs w:val="28"/>
          <w:lang w:eastAsia="uk-UA"/>
        </w:rPr>
        <w:t>- виховання поваги до </w:t>
      </w:r>
      <w:hyperlink r:id="rId10" w:tgtFrame="_blank" w:history="1">
        <w:r w:rsidRPr="00AB66D5">
          <w:rPr>
            <w:rFonts w:ascii="Times New Roman" w:eastAsia="Times New Roman" w:hAnsi="Times New Roman" w:cs="Times New Roman"/>
            <w:sz w:val="28"/>
            <w:szCs w:val="28"/>
            <w:u w:val="single"/>
            <w:lang w:eastAsia="uk-UA"/>
          </w:rPr>
          <w:t>Конституції України</w:t>
        </w:r>
      </w:hyperlink>
      <w:r w:rsidRPr="00AB66D5">
        <w:rPr>
          <w:rFonts w:ascii="Times New Roman" w:eastAsia="Times New Roman" w:hAnsi="Times New Roman" w:cs="Times New Roman"/>
          <w:sz w:val="28"/>
          <w:szCs w:val="28"/>
          <w:lang w:eastAsia="uk-UA"/>
        </w:rPr>
        <w:t>, законів України, державної символіки;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8" w:name="n391"/>
      <w:bookmarkEnd w:id="38"/>
      <w:r w:rsidRPr="00AB66D5">
        <w:rPr>
          <w:rFonts w:ascii="Times New Roman" w:eastAsia="Times New Roman" w:hAnsi="Times New Roman" w:cs="Times New Roman"/>
          <w:sz w:val="28"/>
          <w:szCs w:val="28"/>
          <w:lang w:eastAsia="uk-UA"/>
        </w:rPr>
        <w:t>- підвищення престижу військової служби, а звідси - культивування ставлення до військовослужбовця як до захисника України, героя;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9" w:name="n392"/>
      <w:bookmarkEnd w:id="39"/>
      <w:r w:rsidRPr="00AB66D5">
        <w:rPr>
          <w:rFonts w:ascii="Times New Roman" w:eastAsia="Times New Roman" w:hAnsi="Times New Roman" w:cs="Times New Roman"/>
          <w:sz w:val="28"/>
          <w:szCs w:val="28"/>
          <w:lang w:eastAsia="uk-UA"/>
        </w:rPr>
        <w:t>- усвідомлення взаємозв'язку між індивідуальною свободою, правами людини та її патріотичною відповідальністю;</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0" w:name="n393"/>
      <w:bookmarkEnd w:id="40"/>
      <w:r w:rsidRPr="00AB66D5">
        <w:rPr>
          <w:rFonts w:ascii="Times New Roman" w:eastAsia="Times New Roman" w:hAnsi="Times New Roman" w:cs="Times New Roman"/>
          <w:sz w:val="28"/>
          <w:szCs w:val="28"/>
          <w:lang w:eastAsia="uk-UA"/>
        </w:rPr>
        <w:lastRenderedPageBreak/>
        <w:t>- сприяння набуттю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1" w:name="n394"/>
      <w:bookmarkEnd w:id="41"/>
      <w:r w:rsidRPr="00AB66D5">
        <w:rPr>
          <w:rFonts w:ascii="Times New Roman" w:eastAsia="Times New Roman" w:hAnsi="Times New Roman" w:cs="Times New Roman"/>
          <w:sz w:val="28"/>
          <w:szCs w:val="28"/>
          <w:lang w:eastAsia="uk-UA"/>
        </w:rPr>
        <w:t>- формування толерантного ставлення до інших народів, культур і традицій;</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2" w:name="n395"/>
      <w:bookmarkEnd w:id="42"/>
      <w:r w:rsidRPr="00AB66D5">
        <w:rPr>
          <w:rFonts w:ascii="Times New Roman" w:eastAsia="Times New Roman" w:hAnsi="Times New Roman" w:cs="Times New Roman"/>
          <w:sz w:val="28"/>
          <w:szCs w:val="28"/>
          <w:lang w:eastAsia="uk-UA"/>
        </w:rPr>
        <w:t>- утвердження гуманістичної моральності як базової основи громадянського суспільства;</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3" w:name="n396"/>
      <w:bookmarkEnd w:id="43"/>
      <w:r w:rsidRPr="00AB66D5">
        <w:rPr>
          <w:rFonts w:ascii="Times New Roman" w:eastAsia="Times New Roman" w:hAnsi="Times New Roman" w:cs="Times New Roman"/>
          <w:sz w:val="28"/>
          <w:szCs w:val="28"/>
          <w:lang w:eastAsia="uk-UA"/>
        </w:rPr>
        <w:t>- культивування найкращих рис української ментальності - працелюбності, свободи, справедливості, доброти, чесності, бережного ставлення до природи;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4" w:name="n397"/>
      <w:bookmarkEnd w:id="44"/>
      <w:r w:rsidRPr="00AB66D5">
        <w:rPr>
          <w:rFonts w:ascii="Times New Roman" w:eastAsia="Times New Roman" w:hAnsi="Times New Roman" w:cs="Times New Roman"/>
          <w:sz w:val="28"/>
          <w:szCs w:val="28"/>
          <w:lang w:eastAsia="uk-UA"/>
        </w:rPr>
        <w:t>- формування мовленнєвої культури;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5" w:name="n398"/>
      <w:bookmarkEnd w:id="45"/>
      <w:r w:rsidRPr="00AB66D5">
        <w:rPr>
          <w:rFonts w:ascii="Times New Roman" w:eastAsia="Times New Roman" w:hAnsi="Times New Roman" w:cs="Times New Roman"/>
          <w:sz w:val="28"/>
          <w:szCs w:val="28"/>
          <w:lang w:eastAsia="uk-UA"/>
        </w:rPr>
        <w:t>- спонукання зростаючої особистості до активної протидії українофобству, аморальності, сепаратизму, шовінізму, фашизму.</w:t>
      </w:r>
    </w:p>
    <w:p w:rsidR="00AB66D5" w:rsidRDefault="00AB66D5" w:rsidP="00AB66D5">
      <w:pPr>
        <w:shd w:val="clear" w:color="auto" w:fill="FFFFFF"/>
        <w:spacing w:after="0" w:line="240" w:lineRule="auto"/>
        <w:ind w:left="450" w:right="450"/>
        <w:jc w:val="both"/>
        <w:rPr>
          <w:rFonts w:ascii="Times New Roman" w:eastAsia="Times New Roman" w:hAnsi="Times New Roman" w:cs="Times New Roman"/>
          <w:b/>
          <w:bCs/>
          <w:sz w:val="28"/>
          <w:szCs w:val="28"/>
          <w:lang w:eastAsia="uk-UA"/>
        </w:rPr>
      </w:pPr>
      <w:bookmarkStart w:id="46" w:name="n399"/>
      <w:bookmarkEnd w:id="46"/>
    </w:p>
    <w:p w:rsidR="00AB66D5" w:rsidRPr="00AB66D5" w:rsidRDefault="00AB66D5" w:rsidP="00AB66D5">
      <w:pPr>
        <w:shd w:val="clear" w:color="auto" w:fill="FFFFFF"/>
        <w:spacing w:after="0" w:line="240" w:lineRule="auto"/>
        <w:ind w:left="450" w:right="450"/>
        <w:jc w:val="both"/>
        <w:rPr>
          <w:rFonts w:ascii="Times New Roman" w:eastAsia="Times New Roman" w:hAnsi="Times New Roman" w:cs="Times New Roman"/>
          <w:sz w:val="28"/>
          <w:szCs w:val="28"/>
          <w:lang w:eastAsia="uk-UA"/>
        </w:rPr>
      </w:pPr>
      <w:r w:rsidRPr="00AB66D5">
        <w:rPr>
          <w:rFonts w:ascii="Times New Roman" w:eastAsia="Times New Roman" w:hAnsi="Times New Roman" w:cs="Times New Roman"/>
          <w:b/>
          <w:bCs/>
          <w:sz w:val="28"/>
          <w:szCs w:val="28"/>
          <w:lang w:eastAsia="uk-UA"/>
        </w:rPr>
        <w:t>2. Принципи національно-патріотичного виховання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7" w:name="n400"/>
      <w:bookmarkEnd w:id="47"/>
      <w:r w:rsidRPr="00AB66D5">
        <w:rPr>
          <w:rFonts w:ascii="Times New Roman" w:eastAsia="Times New Roman" w:hAnsi="Times New Roman" w:cs="Times New Roman"/>
          <w:sz w:val="28"/>
          <w:szCs w:val="28"/>
          <w:lang w:eastAsia="uk-UA"/>
        </w:rPr>
        <w:t xml:space="preserve">Національно-патріотичне виховання спирається на </w:t>
      </w:r>
      <w:proofErr w:type="spellStart"/>
      <w:r w:rsidRPr="00AB66D5">
        <w:rPr>
          <w:rFonts w:ascii="Times New Roman" w:eastAsia="Times New Roman" w:hAnsi="Times New Roman" w:cs="Times New Roman"/>
          <w:sz w:val="28"/>
          <w:szCs w:val="28"/>
          <w:lang w:eastAsia="uk-UA"/>
        </w:rPr>
        <w:t>загальнопедагогічні</w:t>
      </w:r>
      <w:proofErr w:type="spellEnd"/>
      <w:r w:rsidRPr="00AB66D5">
        <w:rPr>
          <w:rFonts w:ascii="Times New Roman" w:eastAsia="Times New Roman" w:hAnsi="Times New Roman" w:cs="Times New Roman"/>
          <w:sz w:val="28"/>
          <w:szCs w:val="28"/>
          <w:lang w:eastAsia="uk-UA"/>
        </w:rPr>
        <w:t xml:space="preserve"> принципи виховання, такі як </w:t>
      </w:r>
      <w:proofErr w:type="spellStart"/>
      <w:r w:rsidRPr="00AB66D5">
        <w:rPr>
          <w:rFonts w:ascii="Times New Roman" w:eastAsia="Times New Roman" w:hAnsi="Times New Roman" w:cs="Times New Roman"/>
          <w:sz w:val="28"/>
          <w:szCs w:val="28"/>
          <w:lang w:eastAsia="uk-UA"/>
        </w:rPr>
        <w:t>дитиноцентризм</w:t>
      </w:r>
      <w:proofErr w:type="spellEnd"/>
      <w:r w:rsidRPr="00AB66D5">
        <w:rPr>
          <w:rFonts w:ascii="Times New Roman" w:eastAsia="Times New Roman" w:hAnsi="Times New Roman" w:cs="Times New Roman"/>
          <w:sz w:val="28"/>
          <w:szCs w:val="28"/>
          <w:lang w:eastAsia="uk-UA"/>
        </w:rPr>
        <w:t xml:space="preserve">, </w:t>
      </w:r>
      <w:proofErr w:type="spellStart"/>
      <w:r w:rsidRPr="00AB66D5">
        <w:rPr>
          <w:rFonts w:ascii="Times New Roman" w:eastAsia="Times New Roman" w:hAnsi="Times New Roman" w:cs="Times New Roman"/>
          <w:sz w:val="28"/>
          <w:szCs w:val="28"/>
          <w:lang w:eastAsia="uk-UA"/>
        </w:rPr>
        <w:t>природовідповідність</w:t>
      </w:r>
      <w:proofErr w:type="spellEnd"/>
      <w:r w:rsidRPr="00AB66D5">
        <w:rPr>
          <w:rFonts w:ascii="Times New Roman" w:eastAsia="Times New Roman" w:hAnsi="Times New Roman" w:cs="Times New Roman"/>
          <w:sz w:val="28"/>
          <w:szCs w:val="28"/>
          <w:lang w:eastAsia="uk-UA"/>
        </w:rPr>
        <w:t xml:space="preserve">, </w:t>
      </w:r>
      <w:proofErr w:type="spellStart"/>
      <w:r w:rsidRPr="00AB66D5">
        <w:rPr>
          <w:rFonts w:ascii="Times New Roman" w:eastAsia="Times New Roman" w:hAnsi="Times New Roman" w:cs="Times New Roman"/>
          <w:sz w:val="28"/>
          <w:szCs w:val="28"/>
          <w:lang w:eastAsia="uk-UA"/>
        </w:rPr>
        <w:t>культуровідповідність</w:t>
      </w:r>
      <w:proofErr w:type="spellEnd"/>
      <w:r w:rsidRPr="00AB66D5">
        <w:rPr>
          <w:rFonts w:ascii="Times New Roman" w:eastAsia="Times New Roman" w:hAnsi="Times New Roman" w:cs="Times New Roman"/>
          <w:sz w:val="28"/>
          <w:szCs w:val="28"/>
          <w:lang w:eastAsia="uk-UA"/>
        </w:rPr>
        <w:t>, гуманізм, врахування вікових та індивідуальних особливостей. Водночас національно-патріотичне виховання має власні принципи, що відображають його специфіку. Серед них:</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8" w:name="n401"/>
      <w:bookmarkEnd w:id="48"/>
      <w:r w:rsidRPr="00AB66D5">
        <w:rPr>
          <w:rFonts w:ascii="Times New Roman" w:eastAsia="Times New Roman" w:hAnsi="Times New Roman" w:cs="Times New Roman"/>
          <w:sz w:val="28"/>
          <w:szCs w:val="28"/>
          <w:lang w:eastAsia="uk-UA"/>
        </w:rPr>
        <w:t>- принцип національної спрямованості,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належністю до українського народу, брати участь у розбудові та захисті своєї держави;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9" w:name="n402"/>
      <w:bookmarkEnd w:id="49"/>
      <w:r w:rsidRPr="00AB66D5">
        <w:rPr>
          <w:rFonts w:ascii="Times New Roman" w:eastAsia="Times New Roman" w:hAnsi="Times New Roman" w:cs="Times New Roman"/>
          <w:sz w:val="28"/>
          <w:szCs w:val="28"/>
          <w:lang w:eastAsia="uk-UA"/>
        </w:rPr>
        <w:t xml:space="preserve">- принцип </w:t>
      </w:r>
      <w:proofErr w:type="spellStart"/>
      <w:r w:rsidRPr="00AB66D5">
        <w:rPr>
          <w:rFonts w:ascii="Times New Roman" w:eastAsia="Times New Roman" w:hAnsi="Times New Roman" w:cs="Times New Roman"/>
          <w:sz w:val="28"/>
          <w:szCs w:val="28"/>
          <w:lang w:eastAsia="uk-UA"/>
        </w:rPr>
        <w:t>самоактивності</w:t>
      </w:r>
      <w:proofErr w:type="spellEnd"/>
      <w:r w:rsidRPr="00AB66D5">
        <w:rPr>
          <w:rFonts w:ascii="Times New Roman" w:eastAsia="Times New Roman" w:hAnsi="Times New Roman" w:cs="Times New Roman"/>
          <w:sz w:val="28"/>
          <w:szCs w:val="28"/>
          <w:lang w:eastAsia="uk-UA"/>
        </w:rPr>
        <w:t xml:space="preserve"> й саморегуляції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0" w:name="n403"/>
      <w:bookmarkEnd w:id="50"/>
      <w:r w:rsidRPr="00AB66D5">
        <w:rPr>
          <w:rFonts w:ascii="Times New Roman" w:eastAsia="Times New Roman" w:hAnsi="Times New Roman" w:cs="Times New Roman"/>
          <w:sz w:val="28"/>
          <w:szCs w:val="28"/>
          <w:lang w:eastAsia="uk-UA"/>
        </w:rPr>
        <w:t xml:space="preserve">- принцип </w:t>
      </w:r>
      <w:proofErr w:type="spellStart"/>
      <w:r w:rsidRPr="00AB66D5">
        <w:rPr>
          <w:rFonts w:ascii="Times New Roman" w:eastAsia="Times New Roman" w:hAnsi="Times New Roman" w:cs="Times New Roman"/>
          <w:sz w:val="28"/>
          <w:szCs w:val="28"/>
          <w:lang w:eastAsia="uk-UA"/>
        </w:rPr>
        <w:t>полікультурності</w:t>
      </w:r>
      <w:proofErr w:type="spellEnd"/>
      <w:r w:rsidRPr="00AB66D5">
        <w:rPr>
          <w:rFonts w:ascii="Times New Roman" w:eastAsia="Times New Roman" w:hAnsi="Times New Roman" w:cs="Times New Roman"/>
          <w:sz w:val="28"/>
          <w:szCs w:val="28"/>
          <w:lang w:eastAsia="uk-UA"/>
        </w:rPr>
        <w:t xml:space="preserve"> передбачає інтегрованість української культури в європейський та світовий простір, створення для цього необхідних передумов: формування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1" w:name="n404"/>
      <w:bookmarkEnd w:id="51"/>
      <w:r w:rsidRPr="00AB66D5">
        <w:rPr>
          <w:rFonts w:ascii="Times New Roman" w:eastAsia="Times New Roman" w:hAnsi="Times New Roman" w:cs="Times New Roman"/>
          <w:sz w:val="28"/>
          <w:szCs w:val="28"/>
          <w:lang w:eastAsia="uk-UA"/>
        </w:rPr>
        <w:t>- принцип соціальної відповідності зумовлює потребу узгодження змісту і методів національно-патріотичного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України та ефективного розв'язання життєвих проблем;</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2" w:name="n405"/>
      <w:bookmarkEnd w:id="52"/>
      <w:r w:rsidRPr="00AB66D5">
        <w:rPr>
          <w:rFonts w:ascii="Times New Roman" w:eastAsia="Times New Roman" w:hAnsi="Times New Roman" w:cs="Times New Roman"/>
          <w:sz w:val="28"/>
          <w:szCs w:val="28"/>
          <w:lang w:eastAsia="uk-UA"/>
        </w:rPr>
        <w:t>- принцип історичної і соціальної пам'яті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3" w:name="n406"/>
      <w:bookmarkEnd w:id="53"/>
      <w:r w:rsidRPr="00AB66D5">
        <w:rPr>
          <w:rFonts w:ascii="Times New Roman" w:eastAsia="Times New Roman" w:hAnsi="Times New Roman" w:cs="Times New Roman"/>
          <w:sz w:val="28"/>
          <w:szCs w:val="28"/>
          <w:lang w:eastAsia="uk-UA"/>
        </w:rPr>
        <w:lastRenderedPageBreak/>
        <w:t xml:space="preserve">- принцип </w:t>
      </w:r>
      <w:proofErr w:type="spellStart"/>
      <w:r w:rsidRPr="00AB66D5">
        <w:rPr>
          <w:rFonts w:ascii="Times New Roman" w:eastAsia="Times New Roman" w:hAnsi="Times New Roman" w:cs="Times New Roman"/>
          <w:sz w:val="28"/>
          <w:szCs w:val="28"/>
          <w:lang w:eastAsia="uk-UA"/>
        </w:rPr>
        <w:t>міжпоколінної</w:t>
      </w:r>
      <w:proofErr w:type="spellEnd"/>
      <w:r w:rsidRPr="00AB66D5">
        <w:rPr>
          <w:rFonts w:ascii="Times New Roman" w:eastAsia="Times New Roman" w:hAnsi="Times New Roman" w:cs="Times New Roman"/>
          <w:sz w:val="28"/>
          <w:szCs w:val="28"/>
          <w:lang w:eastAsia="uk-UA"/>
        </w:rPr>
        <w:t xml:space="preserve"> наступності, який зберігає для нащадків зразки української культури, </w:t>
      </w:r>
      <w:proofErr w:type="spellStart"/>
      <w:r w:rsidRPr="00AB66D5">
        <w:rPr>
          <w:rFonts w:ascii="Times New Roman" w:eastAsia="Times New Roman" w:hAnsi="Times New Roman" w:cs="Times New Roman"/>
          <w:sz w:val="28"/>
          <w:szCs w:val="28"/>
          <w:lang w:eastAsia="uk-UA"/>
        </w:rPr>
        <w:t>етнокультури</w:t>
      </w:r>
      <w:proofErr w:type="spellEnd"/>
      <w:r w:rsidRPr="00AB66D5">
        <w:rPr>
          <w:rFonts w:ascii="Times New Roman" w:eastAsia="Times New Roman" w:hAnsi="Times New Roman" w:cs="Times New Roman"/>
          <w:sz w:val="28"/>
          <w:szCs w:val="28"/>
          <w:lang w:eastAsia="uk-UA"/>
        </w:rPr>
        <w:t xml:space="preserve"> народів, що живуть в Україні.</w:t>
      </w:r>
    </w:p>
    <w:p w:rsidR="00AB66D5" w:rsidRDefault="00AB66D5" w:rsidP="00AB66D5">
      <w:pPr>
        <w:shd w:val="clear" w:color="auto" w:fill="FFFFFF"/>
        <w:spacing w:after="0" w:line="240" w:lineRule="auto"/>
        <w:ind w:left="450" w:right="450"/>
        <w:jc w:val="both"/>
        <w:rPr>
          <w:rFonts w:ascii="Times New Roman" w:eastAsia="Times New Roman" w:hAnsi="Times New Roman" w:cs="Times New Roman"/>
          <w:b/>
          <w:bCs/>
          <w:sz w:val="28"/>
          <w:szCs w:val="28"/>
          <w:lang w:eastAsia="uk-UA"/>
        </w:rPr>
      </w:pPr>
      <w:bookmarkStart w:id="54" w:name="n407"/>
      <w:bookmarkEnd w:id="54"/>
    </w:p>
    <w:p w:rsidR="00AB66D5" w:rsidRPr="00AB66D5" w:rsidRDefault="00AB66D5" w:rsidP="00AB66D5">
      <w:pPr>
        <w:shd w:val="clear" w:color="auto" w:fill="FFFFFF"/>
        <w:spacing w:after="0" w:line="240" w:lineRule="auto"/>
        <w:ind w:left="450" w:right="450"/>
        <w:jc w:val="both"/>
        <w:rPr>
          <w:rFonts w:ascii="Times New Roman" w:eastAsia="Times New Roman" w:hAnsi="Times New Roman" w:cs="Times New Roman"/>
          <w:sz w:val="28"/>
          <w:szCs w:val="28"/>
          <w:lang w:eastAsia="uk-UA"/>
        </w:rPr>
      </w:pPr>
      <w:r w:rsidRPr="00AB66D5">
        <w:rPr>
          <w:rFonts w:ascii="Times New Roman" w:eastAsia="Times New Roman" w:hAnsi="Times New Roman" w:cs="Times New Roman"/>
          <w:b/>
          <w:bCs/>
          <w:sz w:val="28"/>
          <w:szCs w:val="28"/>
          <w:lang w:eastAsia="uk-UA"/>
        </w:rPr>
        <w:t>3. Шляхи реалізації національно-патріотичного виховання в системі освіти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5" w:name="n408"/>
      <w:bookmarkEnd w:id="55"/>
      <w:r w:rsidRPr="00AB66D5">
        <w:rPr>
          <w:rFonts w:ascii="Times New Roman" w:eastAsia="Times New Roman" w:hAnsi="Times New Roman" w:cs="Times New Roman"/>
          <w:sz w:val="28"/>
          <w:szCs w:val="28"/>
          <w:lang w:eastAsia="uk-UA"/>
        </w:rPr>
        <w:t>3.1. Удосконалення нормативно-правової бази патріотичного виховання: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6" w:name="n409"/>
      <w:bookmarkEnd w:id="56"/>
      <w:r w:rsidRPr="00AB66D5">
        <w:rPr>
          <w:rFonts w:ascii="Times New Roman" w:eastAsia="Times New Roman" w:hAnsi="Times New Roman" w:cs="Times New Roman"/>
          <w:sz w:val="28"/>
          <w:szCs w:val="28"/>
          <w:lang w:eastAsia="uk-UA"/>
        </w:rPr>
        <w:t>- підготовка нормативно-правових документів з питань національно-патріотичного виховання в системі освіти України, внесення відповідних змін до законодавства;</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7" w:name="n410"/>
      <w:bookmarkEnd w:id="57"/>
      <w:r w:rsidRPr="00AB66D5">
        <w:rPr>
          <w:rFonts w:ascii="Times New Roman" w:eastAsia="Times New Roman" w:hAnsi="Times New Roman" w:cs="Times New Roman"/>
          <w:sz w:val="28"/>
          <w:szCs w:val="28"/>
          <w:lang w:eastAsia="uk-UA"/>
        </w:rPr>
        <w:t>- розроблення державних і громадських заходів з інформаційної безпеки, спрямованих на запобігання негативним наслідкам впливу інформаційної війни, та розвиток критичного мислення;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8" w:name="n411"/>
      <w:bookmarkEnd w:id="58"/>
      <w:r w:rsidRPr="00AB66D5">
        <w:rPr>
          <w:rFonts w:ascii="Times New Roman" w:eastAsia="Times New Roman" w:hAnsi="Times New Roman" w:cs="Times New Roman"/>
          <w:sz w:val="28"/>
          <w:szCs w:val="28"/>
          <w:lang w:eastAsia="uk-UA"/>
        </w:rPr>
        <w:t>- розроблення порядку державного фінансування заходів, спрямованих на національно-патріотичне виховання;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9" w:name="n412"/>
      <w:bookmarkEnd w:id="59"/>
      <w:r w:rsidRPr="00AB66D5">
        <w:rPr>
          <w:rFonts w:ascii="Times New Roman" w:eastAsia="Times New Roman" w:hAnsi="Times New Roman" w:cs="Times New Roman"/>
          <w:sz w:val="28"/>
          <w:szCs w:val="28"/>
          <w:lang w:eastAsia="uk-UA"/>
        </w:rPr>
        <w:t>- 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0" w:name="n413"/>
      <w:bookmarkEnd w:id="60"/>
      <w:r w:rsidRPr="00AB66D5">
        <w:rPr>
          <w:rFonts w:ascii="Times New Roman" w:eastAsia="Times New Roman" w:hAnsi="Times New Roman" w:cs="Times New Roman"/>
          <w:sz w:val="28"/>
          <w:szCs w:val="28"/>
          <w:lang w:eastAsia="uk-UA"/>
        </w:rPr>
        <w:t>- 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установ і закладів освіти (через історію можна показати, як державність поновлювали інші народи;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Тільки цілісна і системна картина гарантуватиме досягнення мети Концепції;</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1" w:name="n414"/>
      <w:bookmarkEnd w:id="61"/>
      <w:r w:rsidRPr="00AB66D5">
        <w:rPr>
          <w:rFonts w:ascii="Times New Roman" w:eastAsia="Times New Roman" w:hAnsi="Times New Roman" w:cs="Times New Roman"/>
          <w:sz w:val="28"/>
          <w:szCs w:val="28"/>
          <w:lang w:eastAsia="uk-UA"/>
        </w:rPr>
        <w:t>- вивчення потреб молоді, зокрема шляхом проведення соціологічних досліджень;</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2" w:name="n415"/>
      <w:bookmarkEnd w:id="62"/>
      <w:r w:rsidRPr="00AB66D5">
        <w:rPr>
          <w:rFonts w:ascii="Times New Roman" w:eastAsia="Times New Roman" w:hAnsi="Times New Roman" w:cs="Times New Roman"/>
          <w:sz w:val="28"/>
          <w:szCs w:val="28"/>
          <w:lang w:eastAsia="uk-UA"/>
        </w:rPr>
        <w:t>- забезпечення активної участі сім'ї та родини в розвитку фізичного і морального здорової, патріотично налаштованої зростаючої особистості.</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3" w:name="n416"/>
      <w:bookmarkEnd w:id="63"/>
      <w:r w:rsidRPr="00AB66D5">
        <w:rPr>
          <w:rFonts w:ascii="Times New Roman" w:eastAsia="Times New Roman" w:hAnsi="Times New Roman" w:cs="Times New Roman"/>
          <w:sz w:val="28"/>
          <w:szCs w:val="28"/>
          <w:lang w:eastAsia="uk-UA"/>
        </w:rPr>
        <w:t>3.2. Діяльність органів державної влади та місцевого самоврядування у сфері національно-патріотичного виховання: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4" w:name="n417"/>
      <w:bookmarkEnd w:id="64"/>
      <w:r w:rsidRPr="00AB66D5">
        <w:rPr>
          <w:rFonts w:ascii="Times New Roman" w:eastAsia="Times New Roman" w:hAnsi="Times New Roman" w:cs="Times New Roman"/>
          <w:sz w:val="28"/>
          <w:szCs w:val="28"/>
          <w:lang w:eastAsia="uk-UA"/>
        </w:rPr>
        <w:t>- проведення заходів, спрямованих на реалізацію патріотичного виховання в закладах системи освіти, культури, спорту;</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5" w:name="n418"/>
      <w:bookmarkEnd w:id="65"/>
      <w:r w:rsidRPr="00AB66D5">
        <w:rPr>
          <w:rFonts w:ascii="Times New Roman" w:eastAsia="Times New Roman" w:hAnsi="Times New Roman" w:cs="Times New Roman"/>
          <w:sz w:val="28"/>
          <w:szCs w:val="28"/>
          <w:lang w:eastAsia="uk-UA"/>
        </w:rPr>
        <w:t>- підтримка та сприяння волонтерським проектам, іншій громадській діяльності та самоорганізації українських громадян, спрямованій на заохочення молоді до благодійних соціальних, інтелектуальних та творчих ініціатив і проектів на благо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6" w:name="n419"/>
      <w:bookmarkEnd w:id="66"/>
      <w:r w:rsidRPr="00AB66D5">
        <w:rPr>
          <w:rFonts w:ascii="Times New Roman" w:eastAsia="Times New Roman" w:hAnsi="Times New Roman" w:cs="Times New Roman"/>
          <w:sz w:val="28"/>
          <w:szCs w:val="28"/>
          <w:lang w:eastAsia="uk-UA"/>
        </w:rPr>
        <w:t>- створення умов для популяризації найкращих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7" w:name="n420"/>
      <w:bookmarkEnd w:id="67"/>
      <w:r w:rsidRPr="00AB66D5">
        <w:rPr>
          <w:rFonts w:ascii="Times New Roman" w:eastAsia="Times New Roman" w:hAnsi="Times New Roman" w:cs="Times New Roman"/>
          <w:sz w:val="28"/>
          <w:szCs w:val="28"/>
          <w:lang w:eastAsia="uk-UA"/>
        </w:rPr>
        <w:t>- активне залучення до патріотичного виховання дітей та молоді учасників бойових дій на Сході України, членів сімей Героїв Небесної Сотні, учасників антитерористичної операції, операції об'єднаних сил та їхніх сімей, діячів сучасної культури, мистецтва, науки, спорту, які виявляють активну громадянську і патріотичну позицію;</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8" w:name="n421"/>
      <w:bookmarkEnd w:id="68"/>
      <w:r w:rsidRPr="00AB66D5">
        <w:rPr>
          <w:rFonts w:ascii="Times New Roman" w:eastAsia="Times New Roman" w:hAnsi="Times New Roman" w:cs="Times New Roman"/>
          <w:sz w:val="28"/>
          <w:szCs w:val="28"/>
          <w:lang w:eastAsia="uk-UA"/>
        </w:rPr>
        <w:lastRenderedPageBreak/>
        <w:t>- 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9" w:name="n422"/>
      <w:bookmarkEnd w:id="69"/>
      <w:r w:rsidRPr="00AB66D5">
        <w:rPr>
          <w:rFonts w:ascii="Times New Roman" w:eastAsia="Times New Roman" w:hAnsi="Times New Roman" w:cs="Times New Roman"/>
          <w:sz w:val="28"/>
          <w:szCs w:val="28"/>
          <w:lang w:eastAsia="uk-UA"/>
        </w:rPr>
        <w:t>- сприяння спортивній і фізичній підготовці, спрямованій на утвердження здорового способу життя громадян з урахуванням принципів національно-патріотичного виховання;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0" w:name="n423"/>
      <w:bookmarkEnd w:id="70"/>
      <w:r w:rsidRPr="00AB66D5">
        <w:rPr>
          <w:rFonts w:ascii="Times New Roman" w:eastAsia="Times New Roman" w:hAnsi="Times New Roman" w:cs="Times New Roman"/>
          <w:sz w:val="28"/>
          <w:szCs w:val="28"/>
          <w:lang w:eastAsia="uk-UA"/>
        </w:rPr>
        <w:t>- налагодження співпраці з військовими формуваннями України як мотивація готовності до вибору військових професій;</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1" w:name="n424"/>
      <w:bookmarkEnd w:id="71"/>
      <w:r w:rsidRPr="00AB66D5">
        <w:rPr>
          <w:rFonts w:ascii="Times New Roman" w:eastAsia="Times New Roman" w:hAnsi="Times New Roman" w:cs="Times New Roman"/>
          <w:sz w:val="28"/>
          <w:szCs w:val="28"/>
          <w:lang w:eastAsia="uk-UA"/>
        </w:rPr>
        <w:t>- сприяння роботі клубів за місцем проживання, закладів позашкільної освіти, центрів національно-патріотичного виховання, інших громадських об'єднань та благодійних організацій, які здійснюють патріотичне виховання молоді;</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2" w:name="n425"/>
      <w:bookmarkEnd w:id="72"/>
      <w:r w:rsidRPr="00AB66D5">
        <w:rPr>
          <w:rFonts w:ascii="Times New Roman" w:eastAsia="Times New Roman" w:hAnsi="Times New Roman" w:cs="Times New Roman"/>
          <w:sz w:val="28"/>
          <w:szCs w:val="28"/>
          <w:lang w:eastAsia="uk-UA"/>
        </w:rPr>
        <w:t>- утворення міжшкільних ресурсних центрів, що забезпечуватимуть викладання предмета "Захист Вітчизни";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3" w:name="n426"/>
      <w:bookmarkEnd w:id="73"/>
      <w:r w:rsidRPr="00AB66D5">
        <w:rPr>
          <w:rFonts w:ascii="Times New Roman" w:eastAsia="Times New Roman" w:hAnsi="Times New Roman" w:cs="Times New Roman"/>
          <w:sz w:val="28"/>
          <w:szCs w:val="28"/>
          <w:lang w:eastAsia="uk-UA"/>
        </w:rPr>
        <w:t>- удосконалення підготовки та перепідготовки кадрів, які займаються питаннями національно-патріотичного виховання дітей та молоді в системі освіти, культури, спорту.</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4" w:name="n427"/>
      <w:bookmarkEnd w:id="74"/>
      <w:r w:rsidRPr="00AB66D5">
        <w:rPr>
          <w:rFonts w:ascii="Times New Roman" w:eastAsia="Times New Roman" w:hAnsi="Times New Roman" w:cs="Times New Roman"/>
          <w:sz w:val="28"/>
          <w:szCs w:val="28"/>
          <w:lang w:eastAsia="uk-UA"/>
        </w:rPr>
        <w:t>3.3. Співпраця органів державної влади та органів місцевого самоврядування з громадянським суспільством</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5" w:name="n428"/>
      <w:bookmarkEnd w:id="75"/>
      <w:r w:rsidRPr="00AB66D5">
        <w:rPr>
          <w:rFonts w:ascii="Times New Roman" w:eastAsia="Times New Roman" w:hAnsi="Times New Roman" w:cs="Times New Roman"/>
          <w:sz w:val="28"/>
          <w:szCs w:val="28"/>
          <w:lang w:eastAsia="uk-UA"/>
        </w:rPr>
        <w:t>- активне залучення до національно-патріотичного виховання громадських об'єднань та благодійних організацій, використання їхнього досвіду, потенціалу, методів роботи у вихованні патріотів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6" w:name="n429"/>
      <w:bookmarkEnd w:id="76"/>
      <w:r w:rsidRPr="00AB66D5">
        <w:rPr>
          <w:rFonts w:ascii="Times New Roman" w:eastAsia="Times New Roman" w:hAnsi="Times New Roman" w:cs="Times New Roman"/>
          <w:sz w:val="28"/>
          <w:szCs w:val="28"/>
          <w:lang w:eastAsia="uk-UA"/>
        </w:rPr>
        <w:t>- організаційна та фінансова підтримка на конкурсній основі програм, проектів громадських організацій, спрямованих на національно-патріотичне виховання;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7" w:name="n430"/>
      <w:bookmarkEnd w:id="77"/>
      <w:r w:rsidRPr="00AB66D5">
        <w:rPr>
          <w:rFonts w:ascii="Times New Roman" w:eastAsia="Times New Roman" w:hAnsi="Times New Roman" w:cs="Times New Roman"/>
          <w:sz w:val="28"/>
          <w:szCs w:val="28"/>
          <w:lang w:eastAsia="uk-UA"/>
        </w:rPr>
        <w:t xml:space="preserve">- </w:t>
      </w:r>
      <w:proofErr w:type="spellStart"/>
      <w:r w:rsidRPr="00AB66D5">
        <w:rPr>
          <w:rFonts w:ascii="Times New Roman" w:eastAsia="Times New Roman" w:hAnsi="Times New Roman" w:cs="Times New Roman"/>
          <w:sz w:val="28"/>
          <w:szCs w:val="28"/>
          <w:lang w:eastAsia="uk-UA"/>
        </w:rPr>
        <w:t>долучення</w:t>
      </w:r>
      <w:proofErr w:type="spellEnd"/>
      <w:r w:rsidRPr="00AB66D5">
        <w:rPr>
          <w:rFonts w:ascii="Times New Roman" w:eastAsia="Times New Roman" w:hAnsi="Times New Roman" w:cs="Times New Roman"/>
          <w:sz w:val="28"/>
          <w:szCs w:val="28"/>
          <w:lang w:eastAsia="uk-UA"/>
        </w:rPr>
        <w:t xml:space="preserve"> батьківської громадськості до популяризації найкращого досвіду національно-патріотичного виховання;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8" w:name="n431"/>
      <w:bookmarkEnd w:id="78"/>
      <w:r w:rsidRPr="00AB66D5">
        <w:rPr>
          <w:rFonts w:ascii="Times New Roman" w:eastAsia="Times New Roman" w:hAnsi="Times New Roman" w:cs="Times New Roman"/>
          <w:sz w:val="28"/>
          <w:szCs w:val="28"/>
          <w:lang w:eastAsia="uk-UA"/>
        </w:rPr>
        <w:t>- посилення громадського контролю за діяльністю органів виконавчої влади стосовно національно-патріотичного виховання.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9" w:name="n432"/>
      <w:bookmarkEnd w:id="79"/>
      <w:r w:rsidRPr="00AB66D5">
        <w:rPr>
          <w:rFonts w:ascii="Times New Roman" w:eastAsia="Times New Roman" w:hAnsi="Times New Roman" w:cs="Times New Roman"/>
          <w:sz w:val="28"/>
          <w:szCs w:val="28"/>
          <w:lang w:eastAsia="uk-UA"/>
        </w:rPr>
        <w:t>3.4. Інформаційне забезпечення національно-патріотичного виховання: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80" w:name="n433"/>
      <w:bookmarkEnd w:id="80"/>
      <w:r w:rsidRPr="00AB66D5">
        <w:rPr>
          <w:rFonts w:ascii="Times New Roman" w:eastAsia="Times New Roman" w:hAnsi="Times New Roman" w:cs="Times New Roman"/>
          <w:sz w:val="28"/>
          <w:szCs w:val="28"/>
          <w:lang w:eastAsia="uk-UA"/>
        </w:rPr>
        <w:t xml:space="preserve">- організація у </w:t>
      </w:r>
      <w:proofErr w:type="spellStart"/>
      <w:r w:rsidRPr="00AB66D5">
        <w:rPr>
          <w:rFonts w:ascii="Times New Roman" w:eastAsia="Times New Roman" w:hAnsi="Times New Roman" w:cs="Times New Roman"/>
          <w:sz w:val="28"/>
          <w:szCs w:val="28"/>
          <w:lang w:eastAsia="uk-UA"/>
        </w:rPr>
        <w:t>теле-</w:t>
      </w:r>
      <w:proofErr w:type="spellEnd"/>
      <w:r w:rsidRPr="00AB66D5">
        <w:rPr>
          <w:rFonts w:ascii="Times New Roman" w:eastAsia="Times New Roman" w:hAnsi="Times New Roman" w:cs="Times New Roman"/>
          <w:sz w:val="28"/>
          <w:szCs w:val="28"/>
          <w:lang w:eastAsia="uk-UA"/>
        </w:rPr>
        <w:t xml:space="preserve">, радіопрограмах, </w:t>
      </w:r>
      <w:proofErr w:type="spellStart"/>
      <w:r w:rsidRPr="00AB66D5">
        <w:rPr>
          <w:rFonts w:ascii="Times New Roman" w:eastAsia="Times New Roman" w:hAnsi="Times New Roman" w:cs="Times New Roman"/>
          <w:sz w:val="28"/>
          <w:szCs w:val="28"/>
          <w:lang w:eastAsia="uk-UA"/>
        </w:rPr>
        <w:t>Інтернет-ресурсах</w:t>
      </w:r>
      <w:proofErr w:type="spellEnd"/>
      <w:r w:rsidRPr="00AB66D5">
        <w:rPr>
          <w:rFonts w:ascii="Times New Roman" w:eastAsia="Times New Roman" w:hAnsi="Times New Roman" w:cs="Times New Roman"/>
          <w:sz w:val="28"/>
          <w:szCs w:val="28"/>
          <w:lang w:eastAsia="uk-UA"/>
        </w:rPr>
        <w:t xml:space="preserve"> та у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81" w:name="n434"/>
      <w:bookmarkEnd w:id="81"/>
      <w:r w:rsidRPr="00AB66D5">
        <w:rPr>
          <w:rFonts w:ascii="Times New Roman" w:eastAsia="Times New Roman" w:hAnsi="Times New Roman" w:cs="Times New Roman"/>
          <w:sz w:val="28"/>
          <w:szCs w:val="28"/>
          <w:lang w:eastAsia="uk-UA"/>
        </w:rPr>
        <w:t>- 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82" w:name="n435"/>
      <w:bookmarkEnd w:id="82"/>
      <w:r w:rsidRPr="00AB66D5">
        <w:rPr>
          <w:rFonts w:ascii="Times New Roman" w:eastAsia="Times New Roman" w:hAnsi="Times New Roman" w:cs="Times New Roman"/>
          <w:sz w:val="28"/>
          <w:szCs w:val="28"/>
          <w:lang w:eastAsia="uk-UA"/>
        </w:rPr>
        <w:t>- виробництво кіно - і відеофільмів, підтримка видання науково-популярної, наукової, художньої літератури національно-патріотичного спрямування;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83" w:name="n436"/>
      <w:bookmarkEnd w:id="83"/>
      <w:r w:rsidRPr="00AB66D5">
        <w:rPr>
          <w:rFonts w:ascii="Times New Roman" w:eastAsia="Times New Roman" w:hAnsi="Times New Roman" w:cs="Times New Roman"/>
          <w:sz w:val="28"/>
          <w:szCs w:val="28"/>
          <w:lang w:eastAsia="uk-UA"/>
        </w:rPr>
        <w:t>- 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найкращого досвіду родинного виховання;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84" w:name="n437"/>
      <w:bookmarkEnd w:id="84"/>
      <w:r w:rsidRPr="00AB66D5">
        <w:rPr>
          <w:rFonts w:ascii="Times New Roman" w:eastAsia="Times New Roman" w:hAnsi="Times New Roman" w:cs="Times New Roman"/>
          <w:sz w:val="28"/>
          <w:szCs w:val="28"/>
          <w:lang w:eastAsia="uk-UA"/>
        </w:rPr>
        <w:t>- 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85" w:name="n438"/>
      <w:bookmarkEnd w:id="85"/>
      <w:r w:rsidRPr="00AB66D5">
        <w:rPr>
          <w:rFonts w:ascii="Times New Roman" w:eastAsia="Times New Roman" w:hAnsi="Times New Roman" w:cs="Times New Roman"/>
          <w:sz w:val="28"/>
          <w:szCs w:val="28"/>
          <w:lang w:eastAsia="uk-UA"/>
        </w:rPr>
        <w:lastRenderedPageBreak/>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AB66D5" w:rsidRDefault="00AB66D5" w:rsidP="00AB66D5">
      <w:pPr>
        <w:shd w:val="clear" w:color="auto" w:fill="FFFFFF"/>
        <w:spacing w:after="0" w:line="240" w:lineRule="auto"/>
        <w:ind w:left="450" w:right="450"/>
        <w:jc w:val="both"/>
        <w:rPr>
          <w:rFonts w:ascii="Times New Roman" w:eastAsia="Times New Roman" w:hAnsi="Times New Roman" w:cs="Times New Roman"/>
          <w:b/>
          <w:bCs/>
          <w:sz w:val="28"/>
          <w:szCs w:val="28"/>
          <w:lang w:eastAsia="uk-UA"/>
        </w:rPr>
      </w:pPr>
      <w:bookmarkStart w:id="86" w:name="n439"/>
      <w:bookmarkEnd w:id="86"/>
    </w:p>
    <w:p w:rsidR="00AB66D5" w:rsidRPr="00AB66D5" w:rsidRDefault="00AB66D5" w:rsidP="00AB66D5">
      <w:pPr>
        <w:shd w:val="clear" w:color="auto" w:fill="FFFFFF"/>
        <w:spacing w:after="0" w:line="240" w:lineRule="auto"/>
        <w:ind w:left="450" w:right="450"/>
        <w:jc w:val="both"/>
        <w:rPr>
          <w:rFonts w:ascii="Times New Roman" w:eastAsia="Times New Roman" w:hAnsi="Times New Roman" w:cs="Times New Roman"/>
          <w:sz w:val="28"/>
          <w:szCs w:val="28"/>
          <w:lang w:eastAsia="uk-UA"/>
        </w:rPr>
      </w:pPr>
      <w:r w:rsidRPr="00AB66D5">
        <w:rPr>
          <w:rFonts w:ascii="Times New Roman" w:eastAsia="Times New Roman" w:hAnsi="Times New Roman" w:cs="Times New Roman"/>
          <w:b/>
          <w:bCs/>
          <w:sz w:val="28"/>
          <w:szCs w:val="28"/>
          <w:lang w:eastAsia="uk-UA"/>
        </w:rPr>
        <w:t>4. Впровадження національно-патріотичного виховання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87" w:name="n440"/>
      <w:bookmarkEnd w:id="87"/>
      <w:r w:rsidRPr="00AB66D5">
        <w:rPr>
          <w:rFonts w:ascii="Times New Roman" w:eastAsia="Times New Roman" w:hAnsi="Times New Roman" w:cs="Times New Roman"/>
          <w:sz w:val="28"/>
          <w:szCs w:val="28"/>
          <w:lang w:eastAsia="uk-UA"/>
        </w:rPr>
        <w:t>Національно-патріотичне виховання в системі освіти впроваджується шляхом реалізації </w:t>
      </w:r>
      <w:hyperlink r:id="rId11" w:anchor="n15" w:tgtFrame="_blank" w:history="1">
        <w:r w:rsidRPr="00AB66D5">
          <w:rPr>
            <w:rFonts w:ascii="Times New Roman" w:eastAsia="Times New Roman" w:hAnsi="Times New Roman" w:cs="Times New Roman"/>
            <w:sz w:val="28"/>
            <w:szCs w:val="28"/>
            <w:u w:val="single"/>
            <w:lang w:eastAsia="uk-UA"/>
          </w:rPr>
          <w:t>Стратегії національно-патріотичного виховання</w:t>
        </w:r>
      </w:hyperlink>
      <w:r w:rsidRPr="00AB66D5">
        <w:rPr>
          <w:rFonts w:ascii="Times New Roman" w:eastAsia="Times New Roman" w:hAnsi="Times New Roman" w:cs="Times New Roman"/>
          <w:sz w:val="28"/>
          <w:szCs w:val="28"/>
          <w:lang w:eastAsia="uk-UA"/>
        </w:rPr>
        <w:t>, затвердженої Указом Президента України від 18 травня 2019 року № 286/2019 (далі - Стратегія), плану дій щодо реалізації Стратегії, державних цільових програм з питань з національно-патріотичного виховання (або програм, що пов'язані з національно-патріотичним вихованням), обласних, місцевих цільових програм з національно-патріотичного виховання (або програм, що пов'язані з національно-патріотичним вихованням), проведення Заходів щодо реалізації Концепції національно-патріотичного виховання.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88" w:name="n441"/>
      <w:bookmarkEnd w:id="88"/>
      <w:r w:rsidRPr="00AB66D5">
        <w:rPr>
          <w:rFonts w:ascii="Times New Roman" w:eastAsia="Times New Roman" w:hAnsi="Times New Roman" w:cs="Times New Roman"/>
          <w:sz w:val="28"/>
          <w:szCs w:val="28"/>
          <w:lang w:eastAsia="uk-UA"/>
        </w:rPr>
        <w:t>Окремими напрямами реалізації цієї Концепції є:</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89" w:name="n442"/>
      <w:bookmarkEnd w:id="89"/>
      <w:r w:rsidRPr="00AB66D5">
        <w:rPr>
          <w:rFonts w:ascii="Times New Roman" w:eastAsia="Times New Roman" w:hAnsi="Times New Roman" w:cs="Times New Roman"/>
          <w:sz w:val="28"/>
          <w:szCs w:val="28"/>
          <w:lang w:eastAsia="uk-UA"/>
        </w:rPr>
        <w:t>- створення сприятливих умов, встановлених на законодавчому рівні, для діяльності молодіжних організацій, насамперед для розвитку пластового руху в Україні та Спілки Української Молоді, що відновили свою діяльність в Україні із здобуттям незалежності;</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90" w:name="n443"/>
      <w:bookmarkEnd w:id="90"/>
      <w:r w:rsidRPr="00AB66D5">
        <w:rPr>
          <w:rFonts w:ascii="Times New Roman" w:eastAsia="Times New Roman" w:hAnsi="Times New Roman" w:cs="Times New Roman"/>
          <w:sz w:val="28"/>
          <w:szCs w:val="28"/>
          <w:lang w:eastAsia="uk-UA"/>
        </w:rPr>
        <w:t>- реалізація положення про Всеукраїнську дитячо-юнацьку військово-патріотичну гру "Сокіл" ("Джура") та плану заходів з його реалізації;</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91" w:name="n444"/>
      <w:bookmarkEnd w:id="91"/>
      <w:r w:rsidRPr="00AB66D5">
        <w:rPr>
          <w:rFonts w:ascii="Times New Roman" w:eastAsia="Times New Roman" w:hAnsi="Times New Roman" w:cs="Times New Roman"/>
          <w:sz w:val="28"/>
          <w:szCs w:val="28"/>
          <w:lang w:eastAsia="uk-UA"/>
        </w:rPr>
        <w:t>- впровадження громадянської освіти в Україні у відповідності до Концепції розвитку громадянської освіти в Україні, інших документів з розвитку громадянської освіти.</w:t>
      </w:r>
    </w:p>
    <w:p w:rsidR="00AB66D5" w:rsidRDefault="00AB66D5" w:rsidP="00AB66D5">
      <w:pPr>
        <w:shd w:val="clear" w:color="auto" w:fill="FFFFFF"/>
        <w:spacing w:after="0" w:line="240" w:lineRule="auto"/>
        <w:ind w:left="450" w:right="450"/>
        <w:jc w:val="both"/>
        <w:rPr>
          <w:rFonts w:ascii="Times New Roman" w:eastAsia="Times New Roman" w:hAnsi="Times New Roman" w:cs="Times New Roman"/>
          <w:b/>
          <w:bCs/>
          <w:sz w:val="28"/>
          <w:szCs w:val="28"/>
          <w:lang w:eastAsia="uk-UA"/>
        </w:rPr>
      </w:pPr>
      <w:bookmarkStart w:id="92" w:name="n445"/>
      <w:bookmarkEnd w:id="92"/>
    </w:p>
    <w:p w:rsidR="00AB66D5" w:rsidRPr="00AB66D5" w:rsidRDefault="00AB66D5" w:rsidP="00AB66D5">
      <w:pPr>
        <w:shd w:val="clear" w:color="auto" w:fill="FFFFFF"/>
        <w:spacing w:after="0" w:line="240" w:lineRule="auto"/>
        <w:ind w:left="450" w:right="450"/>
        <w:jc w:val="both"/>
        <w:rPr>
          <w:rFonts w:ascii="Times New Roman" w:eastAsia="Times New Roman" w:hAnsi="Times New Roman" w:cs="Times New Roman"/>
          <w:sz w:val="28"/>
          <w:szCs w:val="28"/>
          <w:lang w:eastAsia="uk-UA"/>
        </w:rPr>
      </w:pPr>
      <w:r w:rsidRPr="00AB66D5">
        <w:rPr>
          <w:rFonts w:ascii="Times New Roman" w:eastAsia="Times New Roman" w:hAnsi="Times New Roman" w:cs="Times New Roman"/>
          <w:b/>
          <w:bCs/>
          <w:sz w:val="28"/>
          <w:szCs w:val="28"/>
          <w:lang w:eastAsia="uk-UA"/>
        </w:rPr>
        <w:t>5. Очікувані результати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93" w:name="n446"/>
      <w:bookmarkEnd w:id="93"/>
      <w:r w:rsidRPr="00AB66D5">
        <w:rPr>
          <w:rFonts w:ascii="Times New Roman" w:eastAsia="Times New Roman" w:hAnsi="Times New Roman" w:cs="Times New Roman"/>
          <w:sz w:val="28"/>
          <w:szCs w:val="28"/>
          <w:lang w:eastAsia="uk-UA"/>
        </w:rPr>
        <w:t>У результаті впровадження системи національно-патріотичного виховання очікується: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94" w:name="n447"/>
      <w:bookmarkEnd w:id="94"/>
      <w:r w:rsidRPr="00AB66D5">
        <w:rPr>
          <w:rFonts w:ascii="Times New Roman" w:eastAsia="Times New Roman" w:hAnsi="Times New Roman" w:cs="Times New Roman"/>
          <w:sz w:val="28"/>
          <w:szCs w:val="28"/>
          <w:lang w:eastAsia="uk-UA"/>
        </w:rPr>
        <w:t>- 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95" w:name="n448"/>
      <w:bookmarkEnd w:id="95"/>
      <w:r w:rsidRPr="00AB66D5">
        <w:rPr>
          <w:rFonts w:ascii="Times New Roman" w:eastAsia="Times New Roman" w:hAnsi="Times New Roman" w:cs="Times New Roman"/>
          <w:sz w:val="28"/>
          <w:szCs w:val="28"/>
          <w:lang w:eastAsia="uk-UA"/>
        </w:rPr>
        <w:t>- 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96" w:name="n449"/>
      <w:bookmarkEnd w:id="96"/>
      <w:r w:rsidRPr="00AB66D5">
        <w:rPr>
          <w:rFonts w:ascii="Times New Roman" w:eastAsia="Times New Roman" w:hAnsi="Times New Roman" w:cs="Times New Roman"/>
          <w:sz w:val="28"/>
          <w:szCs w:val="28"/>
          <w:lang w:eastAsia="uk-UA"/>
        </w:rPr>
        <w:t>- збереження стабільності в суспільстві, соціальному та економічному розвитку країни, зміцнення її обороноздатності та безпеки;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97" w:name="n450"/>
      <w:bookmarkEnd w:id="97"/>
      <w:r w:rsidRPr="00AB66D5">
        <w:rPr>
          <w:rFonts w:ascii="Times New Roman" w:eastAsia="Times New Roman" w:hAnsi="Times New Roman" w:cs="Times New Roman"/>
          <w:sz w:val="28"/>
          <w:szCs w:val="28"/>
          <w:lang w:eastAsia="uk-UA"/>
        </w:rPr>
        <w:t>- створення ефективної виховної системи національно-патріотичного виховання молоді;</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98" w:name="n451"/>
      <w:bookmarkEnd w:id="98"/>
      <w:r w:rsidRPr="00AB66D5">
        <w:rPr>
          <w:rFonts w:ascii="Times New Roman" w:eastAsia="Times New Roman" w:hAnsi="Times New Roman" w:cs="Times New Roman"/>
          <w:sz w:val="28"/>
          <w:szCs w:val="28"/>
          <w:lang w:eastAsia="uk-UA"/>
        </w:rPr>
        <w:t>- консолідація зусиль суспільних інституцій у справі виховання підростаючого покоління.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99" w:name="n452"/>
      <w:bookmarkEnd w:id="99"/>
      <w:r w:rsidRPr="00AB66D5">
        <w:rPr>
          <w:rFonts w:ascii="Times New Roman" w:eastAsia="Times New Roman" w:hAnsi="Times New Roman" w:cs="Times New Roman"/>
          <w:sz w:val="28"/>
          <w:szCs w:val="28"/>
          <w:lang w:eastAsia="uk-UA"/>
        </w:rPr>
        <w:t>Необхідною умовою втілення Концепції у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AB66D5" w:rsidRDefault="00AB66D5" w:rsidP="00AB66D5">
      <w:pPr>
        <w:shd w:val="clear" w:color="auto" w:fill="FFFFFF"/>
        <w:spacing w:after="0" w:line="240" w:lineRule="auto"/>
        <w:ind w:left="450" w:right="450"/>
        <w:jc w:val="both"/>
        <w:rPr>
          <w:rFonts w:ascii="Times New Roman" w:eastAsia="Times New Roman" w:hAnsi="Times New Roman" w:cs="Times New Roman"/>
          <w:b/>
          <w:bCs/>
          <w:sz w:val="28"/>
          <w:szCs w:val="28"/>
          <w:lang w:eastAsia="uk-UA"/>
        </w:rPr>
      </w:pPr>
      <w:bookmarkStart w:id="100" w:name="n453"/>
      <w:bookmarkEnd w:id="100"/>
    </w:p>
    <w:p w:rsidR="00AB66D5" w:rsidRDefault="00AB66D5" w:rsidP="00AB66D5">
      <w:pPr>
        <w:shd w:val="clear" w:color="auto" w:fill="FFFFFF"/>
        <w:spacing w:after="0" w:line="240" w:lineRule="auto"/>
        <w:ind w:left="450" w:right="450"/>
        <w:jc w:val="both"/>
        <w:rPr>
          <w:rFonts w:ascii="Times New Roman" w:eastAsia="Times New Roman" w:hAnsi="Times New Roman" w:cs="Times New Roman"/>
          <w:b/>
          <w:bCs/>
          <w:sz w:val="28"/>
          <w:szCs w:val="28"/>
          <w:lang w:eastAsia="uk-UA"/>
        </w:rPr>
      </w:pPr>
    </w:p>
    <w:p w:rsidR="00AB66D5" w:rsidRPr="00AB66D5" w:rsidRDefault="00AB66D5" w:rsidP="00AB66D5">
      <w:pPr>
        <w:shd w:val="clear" w:color="auto" w:fill="FFFFFF"/>
        <w:spacing w:after="0" w:line="240" w:lineRule="auto"/>
        <w:ind w:left="450" w:right="450"/>
        <w:jc w:val="both"/>
        <w:rPr>
          <w:rFonts w:ascii="Times New Roman" w:eastAsia="Times New Roman" w:hAnsi="Times New Roman" w:cs="Times New Roman"/>
          <w:sz w:val="28"/>
          <w:szCs w:val="28"/>
          <w:lang w:eastAsia="uk-UA"/>
        </w:rPr>
      </w:pPr>
      <w:r w:rsidRPr="00AB66D5">
        <w:rPr>
          <w:rFonts w:ascii="Times New Roman" w:eastAsia="Times New Roman" w:hAnsi="Times New Roman" w:cs="Times New Roman"/>
          <w:b/>
          <w:bCs/>
          <w:sz w:val="28"/>
          <w:szCs w:val="28"/>
          <w:lang w:eastAsia="uk-UA"/>
        </w:rPr>
        <w:lastRenderedPageBreak/>
        <w:t>6. Індикатори ефективності</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01" w:name="n454"/>
      <w:bookmarkEnd w:id="101"/>
      <w:r w:rsidRPr="00AB66D5">
        <w:rPr>
          <w:rFonts w:ascii="Times New Roman" w:eastAsia="Times New Roman" w:hAnsi="Times New Roman" w:cs="Times New Roman"/>
          <w:sz w:val="28"/>
          <w:szCs w:val="28"/>
          <w:lang w:eastAsia="uk-UA"/>
        </w:rPr>
        <w:t>Індикаторами ефективності національно-патріотичного виховання в системі освіти України, зокрема, є:</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02" w:name="n455"/>
      <w:bookmarkEnd w:id="102"/>
      <w:r w:rsidRPr="00AB66D5">
        <w:rPr>
          <w:rFonts w:ascii="Times New Roman" w:eastAsia="Times New Roman" w:hAnsi="Times New Roman" w:cs="Times New Roman"/>
          <w:sz w:val="28"/>
          <w:szCs w:val="28"/>
          <w:lang w:eastAsia="uk-UA"/>
        </w:rPr>
        <w:t>- збільшення відвідуваності здобувачами освіти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03" w:name="n456"/>
      <w:bookmarkEnd w:id="103"/>
      <w:r w:rsidRPr="00AB66D5">
        <w:rPr>
          <w:rFonts w:ascii="Times New Roman" w:eastAsia="Times New Roman" w:hAnsi="Times New Roman" w:cs="Times New Roman"/>
          <w:sz w:val="28"/>
          <w:szCs w:val="28"/>
          <w:lang w:eastAsia="uk-UA"/>
        </w:rPr>
        <w:t>- підвищення серед здобувачів освіти рівня знань про видатних особистостей українського державотворення, визначних українських учених, педагогів, спортсменів, військових, підприємців, провідних діячів культури, мистецтв, а також духовних провідників Українського народу;</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04" w:name="n457"/>
      <w:bookmarkEnd w:id="104"/>
      <w:r w:rsidRPr="00AB66D5">
        <w:rPr>
          <w:rFonts w:ascii="Times New Roman" w:eastAsia="Times New Roman" w:hAnsi="Times New Roman" w:cs="Times New Roman"/>
          <w:sz w:val="28"/>
          <w:szCs w:val="28"/>
          <w:lang w:eastAsia="uk-UA"/>
        </w:rPr>
        <w:t>- збільшення кількості здобувачів освіти, які пишаються своїм українським походженням, громадянством;</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05" w:name="n458"/>
      <w:bookmarkEnd w:id="105"/>
      <w:r w:rsidRPr="00AB66D5">
        <w:rPr>
          <w:rFonts w:ascii="Times New Roman" w:eastAsia="Times New Roman" w:hAnsi="Times New Roman" w:cs="Times New Roman"/>
          <w:sz w:val="28"/>
          <w:szCs w:val="28"/>
          <w:lang w:eastAsia="uk-UA"/>
        </w:rPr>
        <w:t>- збільшення кількості здобувачів освіти, які подорожують в інші регіони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06" w:name="n459"/>
      <w:bookmarkEnd w:id="106"/>
      <w:r w:rsidRPr="00AB66D5">
        <w:rPr>
          <w:rFonts w:ascii="Times New Roman" w:eastAsia="Times New Roman" w:hAnsi="Times New Roman" w:cs="Times New Roman"/>
          <w:sz w:val="28"/>
          <w:szCs w:val="28"/>
          <w:lang w:eastAsia="uk-UA"/>
        </w:rPr>
        <w:t>- збільшення кількості підготовлених фахівців з національно-патріотичного виховання;</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07" w:name="n460"/>
      <w:bookmarkEnd w:id="107"/>
      <w:r w:rsidRPr="00AB66D5">
        <w:rPr>
          <w:rFonts w:ascii="Times New Roman" w:eastAsia="Times New Roman" w:hAnsi="Times New Roman" w:cs="Times New Roman"/>
          <w:sz w:val="28"/>
          <w:szCs w:val="28"/>
          <w:lang w:eastAsia="uk-UA"/>
        </w:rPr>
        <w:t>- збільшення кількості проведених зустрічей здобувачів освіти з борцями за незалежність України у XX столітті, ветеранами та учасниками антитерористичної операції та операції об'єднаних сил у Донецькій та Луганській областях;</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08" w:name="n461"/>
      <w:bookmarkEnd w:id="108"/>
      <w:r w:rsidRPr="00AB66D5">
        <w:rPr>
          <w:rFonts w:ascii="Times New Roman" w:eastAsia="Times New Roman" w:hAnsi="Times New Roman" w:cs="Times New Roman"/>
          <w:sz w:val="28"/>
          <w:szCs w:val="28"/>
          <w:lang w:eastAsia="uk-UA"/>
        </w:rPr>
        <w:t>- збільшення чисельності громадян, готових до виконання обов'язку з захисту незалежності та територіальної цілісності України;</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09" w:name="n462"/>
      <w:bookmarkEnd w:id="109"/>
      <w:r w:rsidRPr="00AB66D5">
        <w:rPr>
          <w:rFonts w:ascii="Times New Roman" w:eastAsia="Times New Roman" w:hAnsi="Times New Roman" w:cs="Times New Roman"/>
          <w:sz w:val="28"/>
          <w:szCs w:val="28"/>
          <w:lang w:eastAsia="uk-UA"/>
        </w:rPr>
        <w:t>- збільшення кількості громадян, зокрема дітей та молоді, залучених до проектів та заходів з національно-патріотичного виховання місцевого, всеукраїнського та міжнародного рівнів, які відповідають ціннісним орієнтирам та індикаторам ефективності </w:t>
      </w:r>
      <w:hyperlink r:id="rId12" w:anchor="n15" w:tgtFrame="_blank" w:history="1">
        <w:r w:rsidRPr="00AB66D5">
          <w:rPr>
            <w:rFonts w:ascii="Times New Roman" w:eastAsia="Times New Roman" w:hAnsi="Times New Roman" w:cs="Times New Roman"/>
            <w:sz w:val="28"/>
            <w:szCs w:val="28"/>
            <w:u w:val="single"/>
            <w:lang w:eastAsia="uk-UA"/>
          </w:rPr>
          <w:t>Стратегії</w:t>
        </w:r>
      </w:hyperlink>
      <w:r w:rsidRPr="00AB66D5">
        <w:rPr>
          <w:rFonts w:ascii="Times New Roman" w:eastAsia="Times New Roman" w:hAnsi="Times New Roman" w:cs="Times New Roman"/>
          <w:sz w:val="28"/>
          <w:szCs w:val="28"/>
          <w:lang w:eastAsia="uk-UA"/>
        </w:rPr>
        <w:t>.</w: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10" w:name="n365"/>
      <w:bookmarkEnd w:id="110"/>
      <w:r w:rsidRPr="00AB66D5">
        <w:rPr>
          <w:rFonts w:ascii="Times New Roman" w:eastAsia="Times New Roman" w:hAnsi="Times New Roman" w:cs="Times New Roman"/>
          <w:i/>
          <w:iCs/>
          <w:sz w:val="28"/>
          <w:szCs w:val="28"/>
          <w:lang w:eastAsia="uk-UA"/>
        </w:rPr>
        <w:t>{Концепція в редакції Наказу Міністерства освіти і науки </w:t>
      </w:r>
      <w:hyperlink r:id="rId13" w:anchor="n3" w:tgtFrame="_blank" w:history="1">
        <w:r w:rsidRPr="00AB66D5">
          <w:rPr>
            <w:rFonts w:ascii="Times New Roman" w:eastAsia="Times New Roman" w:hAnsi="Times New Roman" w:cs="Times New Roman"/>
            <w:i/>
            <w:iCs/>
            <w:sz w:val="28"/>
            <w:szCs w:val="28"/>
            <w:u w:val="single"/>
            <w:lang w:eastAsia="uk-UA"/>
          </w:rPr>
          <w:t>№ 1038 від 29.07.2019</w:t>
        </w:r>
      </w:hyperlink>
      <w:r w:rsidRPr="00AB66D5">
        <w:rPr>
          <w:rFonts w:ascii="Times New Roman" w:eastAsia="Times New Roman" w:hAnsi="Times New Roman" w:cs="Times New Roman"/>
          <w:i/>
          <w:iCs/>
          <w:sz w:val="28"/>
          <w:szCs w:val="28"/>
          <w:lang w:eastAsia="uk-UA"/>
        </w:rPr>
        <w:t>}</w:t>
      </w:r>
    </w:p>
    <w:p w:rsidR="00AB66D5" w:rsidRPr="00AB66D5" w:rsidRDefault="00AB66D5" w:rsidP="00AB66D5">
      <w:pPr>
        <w:shd w:val="clear" w:color="auto" w:fill="FFFFFF"/>
        <w:spacing w:after="0" w:line="240" w:lineRule="auto"/>
        <w:jc w:val="both"/>
        <w:rPr>
          <w:rFonts w:ascii="Times New Roman" w:eastAsia="Times New Roman" w:hAnsi="Times New Roman" w:cs="Times New Roman"/>
          <w:sz w:val="28"/>
          <w:szCs w:val="28"/>
          <w:lang w:eastAsia="uk-UA"/>
        </w:rPr>
      </w:pPr>
      <w:bookmarkStart w:id="111" w:name="n352"/>
      <w:bookmarkEnd w:id="111"/>
      <w:r w:rsidRPr="00AB66D5">
        <w:rPr>
          <w:rFonts w:ascii="Times New Roman" w:eastAsia="Times New Roman" w:hAnsi="Times New Roman" w:cs="Times New Roman"/>
          <w:sz w:val="28"/>
          <w:szCs w:val="28"/>
          <w:lang w:eastAsia="uk-UA"/>
        </w:rPr>
        <w:pict>
          <v:rect id="_x0000_i1025" style="width:0;height:0" o:hralign="center" o:hrstd="t" o:hrnoshade="t" o:hr="t" fillcolor="black" stroked="f"/>
        </w:pict>
      </w:r>
    </w:p>
    <w:p w:rsidR="00AB66D5" w:rsidRPr="00AB66D5" w:rsidRDefault="00AB66D5" w:rsidP="00AB66D5">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12" w:name="n116"/>
      <w:bookmarkStart w:id="113" w:name="n117"/>
      <w:bookmarkStart w:id="114" w:name="n132"/>
      <w:bookmarkEnd w:id="112"/>
      <w:bookmarkEnd w:id="113"/>
      <w:bookmarkEnd w:id="114"/>
    </w:p>
    <w:sectPr w:rsidR="00AB66D5" w:rsidRPr="00AB66D5" w:rsidSect="00AD19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66D5"/>
    <w:rsid w:val="00AB66D5"/>
    <w:rsid w:val="00AD19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B66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AB6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B66D5"/>
  </w:style>
  <w:style w:type="character" w:customStyle="1" w:styleId="rvts23">
    <w:name w:val="rvts23"/>
    <w:basedOn w:val="a0"/>
    <w:rsid w:val="00AB66D5"/>
  </w:style>
  <w:style w:type="paragraph" w:customStyle="1" w:styleId="rvps7">
    <w:name w:val="rvps7"/>
    <w:basedOn w:val="a"/>
    <w:rsid w:val="00AB6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B66D5"/>
  </w:style>
  <w:style w:type="paragraph" w:customStyle="1" w:styleId="rvps6">
    <w:name w:val="rvps6"/>
    <w:basedOn w:val="a"/>
    <w:rsid w:val="00AB6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AB66D5"/>
    <w:rPr>
      <w:i/>
      <w:iCs/>
    </w:rPr>
  </w:style>
  <w:style w:type="paragraph" w:customStyle="1" w:styleId="rvps18">
    <w:name w:val="rvps18"/>
    <w:basedOn w:val="a"/>
    <w:rsid w:val="00AB6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B66D5"/>
    <w:rPr>
      <w:color w:val="0000FF"/>
      <w:u w:val="single"/>
    </w:rPr>
  </w:style>
  <w:style w:type="character" w:styleId="a5">
    <w:name w:val="FollowedHyperlink"/>
    <w:basedOn w:val="a0"/>
    <w:uiPriority w:val="99"/>
    <w:semiHidden/>
    <w:unhideWhenUsed/>
    <w:rsid w:val="00AB66D5"/>
    <w:rPr>
      <w:color w:val="800080"/>
      <w:u w:val="single"/>
    </w:rPr>
  </w:style>
  <w:style w:type="paragraph" w:customStyle="1" w:styleId="rvps2">
    <w:name w:val="rvps2"/>
    <w:basedOn w:val="a"/>
    <w:rsid w:val="00AB6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B66D5"/>
  </w:style>
  <w:style w:type="character" w:customStyle="1" w:styleId="rvts44">
    <w:name w:val="rvts44"/>
    <w:basedOn w:val="a0"/>
    <w:rsid w:val="00AB66D5"/>
  </w:style>
  <w:style w:type="paragraph" w:customStyle="1" w:styleId="rvps15">
    <w:name w:val="rvps15"/>
    <w:basedOn w:val="a"/>
    <w:rsid w:val="00AB66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B66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AB66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B6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AB66D5"/>
  </w:style>
  <w:style w:type="character" w:customStyle="1" w:styleId="rvts11">
    <w:name w:val="rvts11"/>
    <w:basedOn w:val="a0"/>
    <w:rsid w:val="00AB66D5"/>
  </w:style>
  <w:style w:type="paragraph" w:customStyle="1" w:styleId="rvps12">
    <w:name w:val="rvps12"/>
    <w:basedOn w:val="a"/>
    <w:rsid w:val="00AB6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8">
    <w:name w:val="rvts48"/>
    <w:basedOn w:val="a0"/>
    <w:rsid w:val="00AB66D5"/>
  </w:style>
  <w:style w:type="paragraph" w:styleId="a7">
    <w:name w:val="Balloon Text"/>
    <w:basedOn w:val="a"/>
    <w:link w:val="a8"/>
    <w:uiPriority w:val="99"/>
    <w:semiHidden/>
    <w:unhideWhenUsed/>
    <w:rsid w:val="00AB6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6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42720">
      <w:bodyDiv w:val="1"/>
      <w:marLeft w:val="0"/>
      <w:marRight w:val="0"/>
      <w:marTop w:val="0"/>
      <w:marBottom w:val="0"/>
      <w:divBdr>
        <w:top w:val="none" w:sz="0" w:space="0" w:color="auto"/>
        <w:left w:val="none" w:sz="0" w:space="0" w:color="auto"/>
        <w:bottom w:val="none" w:sz="0" w:space="0" w:color="auto"/>
        <w:right w:val="none" w:sz="0" w:space="0" w:color="auto"/>
      </w:divBdr>
      <w:divsChild>
        <w:div w:id="549197265">
          <w:marLeft w:val="0"/>
          <w:marRight w:val="0"/>
          <w:marTop w:val="150"/>
          <w:marBottom w:val="150"/>
          <w:divBdr>
            <w:top w:val="none" w:sz="0" w:space="0" w:color="auto"/>
            <w:left w:val="none" w:sz="0" w:space="0" w:color="auto"/>
            <w:bottom w:val="none" w:sz="0" w:space="0" w:color="auto"/>
            <w:right w:val="none" w:sz="0" w:space="0" w:color="auto"/>
          </w:divBdr>
        </w:div>
        <w:div w:id="1978531897">
          <w:marLeft w:val="0"/>
          <w:marRight w:val="0"/>
          <w:marTop w:val="0"/>
          <w:marBottom w:val="150"/>
          <w:divBdr>
            <w:top w:val="none" w:sz="0" w:space="0" w:color="auto"/>
            <w:left w:val="none" w:sz="0" w:space="0" w:color="auto"/>
            <w:bottom w:val="none" w:sz="0" w:space="0" w:color="auto"/>
            <w:right w:val="none" w:sz="0" w:space="0" w:color="auto"/>
          </w:divBdr>
        </w:div>
        <w:div w:id="66266892">
          <w:marLeft w:val="0"/>
          <w:marRight w:val="0"/>
          <w:marTop w:val="0"/>
          <w:marBottom w:val="150"/>
          <w:divBdr>
            <w:top w:val="none" w:sz="0" w:space="0" w:color="auto"/>
            <w:left w:val="none" w:sz="0" w:space="0" w:color="auto"/>
            <w:bottom w:val="none" w:sz="0" w:space="0" w:color="auto"/>
            <w:right w:val="none" w:sz="0" w:space="0" w:color="auto"/>
          </w:divBdr>
        </w:div>
        <w:div w:id="386146556">
          <w:marLeft w:val="0"/>
          <w:marRight w:val="0"/>
          <w:marTop w:val="0"/>
          <w:marBottom w:val="150"/>
          <w:divBdr>
            <w:top w:val="none" w:sz="0" w:space="0" w:color="auto"/>
            <w:left w:val="none" w:sz="0" w:space="0" w:color="auto"/>
            <w:bottom w:val="none" w:sz="0" w:space="0" w:color="auto"/>
            <w:right w:val="none" w:sz="0" w:space="0" w:color="auto"/>
          </w:divBdr>
        </w:div>
        <w:div w:id="1859344437">
          <w:marLeft w:val="0"/>
          <w:marRight w:val="0"/>
          <w:marTop w:val="0"/>
          <w:marBottom w:val="150"/>
          <w:divBdr>
            <w:top w:val="none" w:sz="0" w:space="0" w:color="auto"/>
            <w:left w:val="none" w:sz="0" w:space="0" w:color="auto"/>
            <w:bottom w:val="none" w:sz="0" w:space="0" w:color="auto"/>
            <w:right w:val="none" w:sz="0" w:space="0" w:color="auto"/>
          </w:divBdr>
        </w:div>
        <w:div w:id="2633917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641729-15" TargetMode="External"/><Relationship Id="rId13" Type="http://schemas.openxmlformats.org/officeDocument/2006/relationships/hyperlink" Target="https://zakon.rada.gov.ua/rada/show/v1038729-19" TargetMode="External"/><Relationship Id="rId3" Type="http://schemas.openxmlformats.org/officeDocument/2006/relationships/webSettings" Target="webSettings.xml"/><Relationship Id="rId7" Type="http://schemas.openxmlformats.org/officeDocument/2006/relationships/hyperlink" Target="https://zakon.rada.gov.ua/rada/show/v0641729-15" TargetMode="External"/><Relationship Id="rId12" Type="http://schemas.openxmlformats.org/officeDocument/2006/relationships/hyperlink" Target="https://zakon.rada.gov.ua/rada/show/286/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rada/show/v0641729-15" TargetMode="External"/><Relationship Id="rId11" Type="http://schemas.openxmlformats.org/officeDocument/2006/relationships/hyperlink" Target="https://zakon.rada.gov.ua/rada/show/286/2019" TargetMode="External"/><Relationship Id="rId5" Type="http://schemas.openxmlformats.org/officeDocument/2006/relationships/hyperlink" Target="https://zakon.rada.gov.ua/rada/show/v1038729-19" TargetMode="External"/><Relationship Id="rId15" Type="http://schemas.openxmlformats.org/officeDocument/2006/relationships/theme" Target="theme/theme1.xml"/><Relationship Id="rId10" Type="http://schemas.openxmlformats.org/officeDocument/2006/relationships/hyperlink" Target="https://zakon.rada.gov.ua/rada/show/254%D0%BA/96-%D0%B2%D1%80" TargetMode="External"/><Relationship Id="rId4" Type="http://schemas.openxmlformats.org/officeDocument/2006/relationships/image" Target="media/image1.gif"/><Relationship Id="rId9" Type="http://schemas.openxmlformats.org/officeDocument/2006/relationships/hyperlink" Target="https://zakon.rada.gov.ua/rada/show/v1038729-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15621</Words>
  <Characters>8905</Characters>
  <Application>Microsoft Office Word</Application>
  <DocSecurity>0</DocSecurity>
  <Lines>74</Lines>
  <Paragraphs>48</Paragraphs>
  <ScaleCrop>false</ScaleCrop>
  <Company/>
  <LinksUpToDate>false</LinksUpToDate>
  <CharactersWithSpaces>24478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2021-12-23T08:58:00Z</dcterms:created>
  <dcterms:modified xsi:type="dcterms:W3CDTF">2021-12-23T09:05:00Z</dcterms:modified>
</cp:coreProperties>
</file>