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20A2" w14:textId="77777777"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14:paraId="19B0BEE5" w14:textId="77777777" w:rsidR="00BE5794" w:rsidRDefault="00BE5794">
      <w:pPr>
        <w:rPr>
          <w:rFonts w:ascii="Arial" w:hAnsi="Arial"/>
          <w:sz w:val="22"/>
          <w:szCs w:val="22"/>
        </w:rPr>
      </w:pPr>
    </w:p>
    <w:p w14:paraId="2C981B14" w14:textId="0AE4FE07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 w:rsidR="006D6AB5">
        <w:rPr>
          <w:rFonts w:ascii="Arial" w:hAnsi="Arial"/>
          <w:sz w:val="22"/>
          <w:szCs w:val="22"/>
        </w:rPr>
        <w:t>07.09.2021</w:t>
      </w:r>
    </w:p>
    <w:p w14:paraId="62539778" w14:textId="2286B5BD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Gerndt Jan, </w:t>
      </w:r>
      <w:r w:rsidR="00F23BE3">
        <w:rPr>
          <w:rFonts w:ascii="Arial" w:hAnsi="Arial"/>
          <w:sz w:val="22"/>
          <w:szCs w:val="22"/>
        </w:rPr>
        <w:t>Ing. Marek Dobruský,</w:t>
      </w:r>
      <w:r w:rsidR="00453A72">
        <w:rPr>
          <w:rFonts w:ascii="Arial" w:hAnsi="Arial"/>
          <w:sz w:val="22"/>
          <w:szCs w:val="22"/>
        </w:rPr>
        <w:t xml:space="preserve"> </w:t>
      </w:r>
      <w:r w:rsidR="0015453F">
        <w:rPr>
          <w:rFonts w:ascii="Arial" w:hAnsi="Arial"/>
          <w:sz w:val="22"/>
          <w:szCs w:val="22"/>
        </w:rPr>
        <w:t>Ing. Bc. Čejka Milan,</w:t>
      </w:r>
      <w:r w:rsidR="00453A72">
        <w:rPr>
          <w:rFonts w:ascii="Arial" w:hAnsi="Arial"/>
          <w:sz w:val="22"/>
          <w:szCs w:val="22"/>
        </w:rPr>
        <w:br/>
      </w:r>
      <w:r w:rsidR="00E171AD">
        <w:rPr>
          <w:rFonts w:ascii="Arial" w:hAnsi="Arial"/>
          <w:sz w:val="22"/>
          <w:szCs w:val="22"/>
        </w:rPr>
        <w:t>doc. Dr. Ing. Doležal Marek, , MUDr. Čejka Aleš</w:t>
      </w:r>
      <w:r w:rsidR="006F4F67">
        <w:rPr>
          <w:rFonts w:ascii="Arial" w:hAnsi="Arial"/>
          <w:sz w:val="22"/>
          <w:szCs w:val="22"/>
        </w:rPr>
        <w:t>, Petříková Sr. Maria Jitka</w:t>
      </w:r>
      <w:r w:rsidR="00453A72">
        <w:rPr>
          <w:rFonts w:ascii="Arial" w:hAnsi="Arial"/>
          <w:sz w:val="22"/>
          <w:szCs w:val="22"/>
        </w:rPr>
        <w:t>,</w:t>
      </w:r>
      <w:r w:rsidR="004D64EC">
        <w:rPr>
          <w:rFonts w:ascii="Arial" w:hAnsi="Arial"/>
          <w:sz w:val="22"/>
          <w:szCs w:val="22"/>
        </w:rPr>
        <w:br/>
        <w:t xml:space="preserve">Sr. Sára, </w:t>
      </w:r>
      <w:r w:rsidR="00453A72">
        <w:rPr>
          <w:rFonts w:ascii="Arial" w:hAnsi="Arial"/>
          <w:sz w:val="22"/>
          <w:szCs w:val="22"/>
        </w:rPr>
        <w:t>Ing. Rosová Marta,</w:t>
      </w:r>
      <w:r w:rsidR="00453A72" w:rsidRPr="00453A72">
        <w:rPr>
          <w:rFonts w:ascii="Arial" w:hAnsi="Arial"/>
          <w:sz w:val="22"/>
          <w:szCs w:val="22"/>
        </w:rPr>
        <w:t xml:space="preserve"> </w:t>
      </w:r>
      <w:r w:rsidR="00453A72">
        <w:rPr>
          <w:rFonts w:ascii="Arial" w:hAnsi="Arial"/>
          <w:sz w:val="22"/>
          <w:szCs w:val="22"/>
        </w:rPr>
        <w:t>Mgr. Megela Petr</w:t>
      </w:r>
      <w:r w:rsidR="00093CB9">
        <w:rPr>
          <w:rFonts w:ascii="Arial" w:hAnsi="Arial"/>
          <w:sz w:val="22"/>
          <w:szCs w:val="22"/>
        </w:rPr>
        <w:t>,</w:t>
      </w:r>
      <w:r w:rsidR="00093CB9" w:rsidRPr="00093CB9">
        <w:rPr>
          <w:rFonts w:ascii="Arial" w:hAnsi="Arial"/>
          <w:sz w:val="22"/>
          <w:szCs w:val="22"/>
        </w:rPr>
        <w:t xml:space="preserve"> </w:t>
      </w:r>
      <w:r w:rsidR="00093CB9">
        <w:rPr>
          <w:rFonts w:ascii="Arial" w:hAnsi="Arial"/>
          <w:sz w:val="22"/>
          <w:szCs w:val="22"/>
        </w:rPr>
        <w:t>Maňhalová Eva</w:t>
      </w:r>
      <w:r w:rsidR="004D64EC">
        <w:rPr>
          <w:rFonts w:ascii="Arial" w:hAnsi="Arial"/>
          <w:sz w:val="22"/>
          <w:szCs w:val="22"/>
        </w:rPr>
        <w:t>,</w:t>
      </w:r>
      <w:r w:rsidR="004D64EC">
        <w:rPr>
          <w:rFonts w:ascii="Arial" w:hAnsi="Arial"/>
          <w:sz w:val="22"/>
          <w:szCs w:val="22"/>
        </w:rPr>
        <w:br/>
      </w:r>
      <w:r w:rsidR="004D64EC">
        <w:rPr>
          <w:rFonts w:ascii="Arial" w:hAnsi="Arial"/>
          <w:sz w:val="22"/>
          <w:szCs w:val="22"/>
        </w:rPr>
        <w:t>Bc. Dršková Sr. Andrea</w:t>
      </w:r>
      <w:r w:rsidR="004D64EC">
        <w:rPr>
          <w:rFonts w:ascii="Arial" w:hAnsi="Arial"/>
          <w:sz w:val="22"/>
          <w:szCs w:val="22"/>
        </w:rPr>
        <w:t>,</w:t>
      </w:r>
      <w:r w:rsidR="004D64EC" w:rsidRPr="004D64EC">
        <w:rPr>
          <w:rFonts w:ascii="Arial" w:hAnsi="Arial"/>
          <w:sz w:val="22"/>
          <w:szCs w:val="22"/>
        </w:rPr>
        <w:t xml:space="preserve"> </w:t>
      </w:r>
      <w:r w:rsidR="004D64EC">
        <w:rPr>
          <w:rFonts w:ascii="Arial" w:hAnsi="Arial"/>
          <w:sz w:val="22"/>
          <w:szCs w:val="22"/>
        </w:rPr>
        <w:t>PhDr. Šámal Martin</w:t>
      </w:r>
    </w:p>
    <w:p w14:paraId="3BE6C231" w14:textId="315E078B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</w:r>
      <w:r w:rsidR="0015453F">
        <w:rPr>
          <w:rFonts w:ascii="Arial" w:hAnsi="Arial"/>
          <w:sz w:val="22"/>
          <w:szCs w:val="22"/>
        </w:rPr>
        <w:t>MUDr. Prokopová Lucie</w:t>
      </w:r>
      <w:r w:rsidR="00453A72">
        <w:rPr>
          <w:rFonts w:ascii="Arial" w:hAnsi="Arial"/>
          <w:sz w:val="22"/>
          <w:szCs w:val="22"/>
        </w:rPr>
        <w:t>,</w:t>
      </w:r>
      <w:r w:rsidR="006445E1" w:rsidRPr="006445E1">
        <w:rPr>
          <w:rFonts w:ascii="Arial" w:hAnsi="Arial"/>
          <w:sz w:val="22"/>
          <w:szCs w:val="22"/>
        </w:rPr>
        <w:t xml:space="preserve"> </w:t>
      </w:r>
      <w:r w:rsidR="006445E1">
        <w:rPr>
          <w:rFonts w:ascii="Arial" w:hAnsi="Arial"/>
          <w:sz w:val="22"/>
          <w:szCs w:val="22"/>
        </w:rPr>
        <w:t>jáhen Mgr. Hudousek Vladimír</w:t>
      </w:r>
    </w:p>
    <w:p w14:paraId="1EB4A559" w14:textId="77777777" w:rsidR="00BE5794" w:rsidRDefault="00BE5794">
      <w:pPr>
        <w:rPr>
          <w:rFonts w:ascii="Arial" w:hAnsi="Arial"/>
          <w:sz w:val="22"/>
          <w:szCs w:val="22"/>
        </w:rPr>
      </w:pPr>
    </w:p>
    <w:p w14:paraId="13380F1E" w14:textId="1F483CAA" w:rsidR="0015453F" w:rsidRDefault="004D64EC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Nedělní pořad bohoslužeb</w:t>
      </w:r>
      <w:r w:rsidR="00377E27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Zvole, sv. Markéta – 1 týden mše sv., 1 týden bohoslužba slova (jáhen Vladimír)</w:t>
      </w:r>
      <w:r>
        <w:rPr>
          <w:rFonts w:ascii="Arial" w:hAnsi="Arial"/>
          <w:sz w:val="22"/>
          <w:szCs w:val="22"/>
        </w:rPr>
        <w:br/>
        <w:t>Zlatníky, sv. Petra a Pavla – 1 týden mše sv., 1 týden bohos</w:t>
      </w:r>
      <w:r w:rsidR="006D6AB5">
        <w:rPr>
          <w:rFonts w:ascii="Arial" w:hAnsi="Arial"/>
          <w:sz w:val="22"/>
          <w:szCs w:val="22"/>
        </w:rPr>
        <w:t>lužba slova (jáhen Petr)</w:t>
      </w:r>
      <w:r w:rsidR="006D6AB5">
        <w:rPr>
          <w:rFonts w:ascii="Arial" w:hAnsi="Arial"/>
          <w:sz w:val="22"/>
          <w:szCs w:val="22"/>
        </w:rPr>
        <w:br/>
        <w:t>zrcadlové střídání Zvole x Zlatníky</w:t>
      </w:r>
    </w:p>
    <w:p w14:paraId="5DAF6EEE" w14:textId="77777777" w:rsidR="0036475E" w:rsidRDefault="0036475E" w:rsidP="0036475E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Farní pouť (zájezd)</w:t>
      </w:r>
      <w:r>
        <w:rPr>
          <w:rFonts w:ascii="Arial" w:hAnsi="Arial"/>
          <w:sz w:val="22"/>
          <w:szCs w:val="22"/>
        </w:rPr>
        <w:br/>
        <w:t>23.10.2021, cíl Hospitál Kuks</w:t>
      </w:r>
    </w:p>
    <w:p w14:paraId="28EE64C6" w14:textId="16FB5B30" w:rsidR="002D1DAF" w:rsidRDefault="00804631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Havlín</w:t>
      </w:r>
      <w:r>
        <w:rPr>
          <w:rFonts w:ascii="Arial" w:hAnsi="Arial"/>
          <w:sz w:val="22"/>
          <w:szCs w:val="22"/>
        </w:rPr>
        <w:br/>
      </w:r>
      <w:r w:rsidR="0036475E">
        <w:rPr>
          <w:rFonts w:ascii="Arial" w:hAnsi="Arial"/>
          <w:sz w:val="22"/>
          <w:szCs w:val="22"/>
        </w:rPr>
        <w:t>posvícení u sv. Havla</w:t>
      </w:r>
      <w:r>
        <w:rPr>
          <w:rFonts w:ascii="Arial" w:hAnsi="Arial"/>
          <w:sz w:val="22"/>
          <w:szCs w:val="22"/>
        </w:rPr>
        <w:t xml:space="preserve"> - </w:t>
      </w:r>
      <w:r w:rsidR="0036475E">
        <w:rPr>
          <w:rFonts w:ascii="Arial" w:hAnsi="Arial"/>
          <w:sz w:val="22"/>
          <w:szCs w:val="22"/>
        </w:rPr>
        <w:t>sobota 16.10.2021, poutní mše sv. od 16.hod</w:t>
      </w:r>
      <w:r>
        <w:rPr>
          <w:rFonts w:ascii="Arial" w:hAnsi="Arial"/>
          <w:sz w:val="22"/>
          <w:szCs w:val="22"/>
        </w:rPr>
        <w:br/>
        <w:t>Svátek věrných zemřelých (Dušičky) – 2.11.2021, od 16.hod</w:t>
      </w:r>
    </w:p>
    <w:p w14:paraId="64474F27" w14:textId="375D9741" w:rsidR="00804631" w:rsidRDefault="00804631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Zprávy z ekonomické rady</w:t>
      </w:r>
      <w:r>
        <w:rPr>
          <w:rFonts w:ascii="Arial" w:hAnsi="Arial"/>
          <w:sz w:val="22"/>
          <w:szCs w:val="22"/>
        </w:rPr>
        <w:br/>
      </w:r>
      <w:r w:rsidRPr="00804631">
        <w:rPr>
          <w:rFonts w:ascii="Arial" w:hAnsi="Arial"/>
          <w:sz w:val="22"/>
          <w:szCs w:val="22"/>
          <w:u w:val="single"/>
        </w:rPr>
        <w:t>Zlatníky</w:t>
      </w:r>
      <w:r>
        <w:rPr>
          <w:rFonts w:ascii="Arial" w:hAnsi="Arial"/>
          <w:sz w:val="22"/>
          <w:szCs w:val="22"/>
        </w:rPr>
        <w:t xml:space="preserve"> – prodej areálu fary – finance spravuje Arcibiskupství pražské - financování rekonstrukce interiéru kostela + pravidelný roční příspěvek do farního rozpočtu</w:t>
      </w:r>
      <w:r>
        <w:rPr>
          <w:rFonts w:ascii="Arial" w:hAnsi="Arial"/>
          <w:sz w:val="22"/>
          <w:szCs w:val="22"/>
        </w:rPr>
        <w:br/>
        <w:t>Rekonstrukce – předpoklad cca 03-07/2022</w:t>
      </w:r>
      <w:r>
        <w:rPr>
          <w:rFonts w:ascii="Arial" w:hAnsi="Arial"/>
          <w:sz w:val="22"/>
          <w:szCs w:val="22"/>
        </w:rPr>
        <w:br/>
      </w:r>
      <w:r w:rsidRPr="00804631">
        <w:rPr>
          <w:rFonts w:ascii="Arial" w:hAnsi="Arial"/>
          <w:sz w:val="22"/>
          <w:szCs w:val="22"/>
          <w:u w:val="single"/>
        </w:rPr>
        <w:t>Zbraslav</w:t>
      </w:r>
      <w:r>
        <w:rPr>
          <w:rFonts w:ascii="Arial" w:hAnsi="Arial"/>
          <w:sz w:val="22"/>
          <w:szCs w:val="22"/>
        </w:rPr>
        <w:t xml:space="preserve"> – oprava zatečení z roku 2020</w:t>
      </w:r>
      <w:r w:rsidR="00A9763F">
        <w:rPr>
          <w:rFonts w:ascii="Arial" w:hAnsi="Arial"/>
          <w:sz w:val="22"/>
          <w:szCs w:val="22"/>
        </w:rPr>
        <w:t>, záměr oprava oken, dveří a vnitřních omítek (v roce 2022)</w:t>
      </w:r>
      <w:r w:rsidR="00625ACB">
        <w:rPr>
          <w:rFonts w:ascii="Arial" w:hAnsi="Arial"/>
          <w:sz w:val="22"/>
          <w:szCs w:val="22"/>
        </w:rPr>
        <w:br/>
      </w:r>
      <w:r w:rsidR="00625ACB" w:rsidRPr="00625ACB">
        <w:rPr>
          <w:rFonts w:ascii="Arial" w:hAnsi="Arial"/>
          <w:sz w:val="22"/>
          <w:szCs w:val="22"/>
          <w:u w:val="single"/>
        </w:rPr>
        <w:t>Arcibiskupství pražské</w:t>
      </w:r>
      <w:r w:rsidR="00625ACB">
        <w:rPr>
          <w:rFonts w:ascii="Arial" w:hAnsi="Arial"/>
          <w:sz w:val="22"/>
          <w:szCs w:val="22"/>
        </w:rPr>
        <w:t xml:space="preserve"> – příprava nového ekonomického modelu financování jednotlivých farností</w:t>
      </w:r>
    </w:p>
    <w:p w14:paraId="7E57B375" w14:textId="066D25FA" w:rsidR="00625ACB" w:rsidRDefault="00625ACB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Zvole, sv. Markéta</w:t>
      </w:r>
      <w:r>
        <w:rPr>
          <w:rFonts w:ascii="Arial" w:hAnsi="Arial"/>
          <w:sz w:val="22"/>
          <w:szCs w:val="22"/>
        </w:rPr>
        <w:br/>
        <w:t>pokračující rekonstrukce vnějšího osvětlení</w:t>
      </w:r>
    </w:p>
    <w:p w14:paraId="14952052" w14:textId="4BACC9BA"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</w:t>
      </w:r>
      <w:r w:rsidR="00625ACB">
        <w:rPr>
          <w:rFonts w:ascii="Arial" w:hAnsi="Arial"/>
          <w:sz w:val="22"/>
          <w:szCs w:val="22"/>
        </w:rPr>
        <w:t>úterý 23.11.2021</w:t>
      </w:r>
      <w:r w:rsidR="006844EA">
        <w:rPr>
          <w:rFonts w:ascii="Arial" w:hAnsi="Arial"/>
          <w:sz w:val="22"/>
          <w:szCs w:val="22"/>
        </w:rPr>
        <w:t xml:space="preserve">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14:paraId="3805AF8C" w14:textId="77777777" w:rsidR="00BE5794" w:rsidRDefault="00BE5794">
      <w:pPr>
        <w:rPr>
          <w:rFonts w:ascii="Arial" w:hAnsi="Arial"/>
          <w:sz w:val="22"/>
          <w:szCs w:val="22"/>
        </w:rPr>
      </w:pPr>
    </w:p>
    <w:p w14:paraId="4D2C6BD2" w14:textId="77777777" w:rsidR="00BE5794" w:rsidRDefault="00BE5794">
      <w:pPr>
        <w:rPr>
          <w:rFonts w:ascii="Arial" w:hAnsi="Arial"/>
          <w:sz w:val="22"/>
          <w:szCs w:val="22"/>
        </w:rPr>
      </w:pPr>
    </w:p>
    <w:p w14:paraId="3C312896" w14:textId="77777777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14:paraId="44EEDF67" w14:textId="77777777"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 Jan Gerndt –předseda rady</w:t>
      </w:r>
    </w:p>
    <w:sectPr w:rsidR="00BE5794" w:rsidSect="00531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6C38" w14:textId="77777777" w:rsidR="00FD7D69" w:rsidRDefault="00FD7D69">
      <w:r>
        <w:separator/>
      </w:r>
    </w:p>
  </w:endnote>
  <w:endnote w:type="continuationSeparator" w:id="0">
    <w:p w14:paraId="0935764F" w14:textId="77777777" w:rsidR="00FD7D69" w:rsidRDefault="00FD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0D19" w14:textId="77777777" w:rsidR="006445E1" w:rsidRDefault="006445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CC0E" w14:textId="77777777" w:rsidR="00BE5794" w:rsidRDefault="00034F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7A4468F" wp14:editId="6433A3E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22D6F7" w14:textId="77777777" w:rsidR="00BE5794" w:rsidRDefault="0088156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A59A5">
                            <w:instrText>PAGE</w:instrText>
                          </w:r>
                          <w:r>
                            <w:fldChar w:fldCharType="separate"/>
                          </w:r>
                          <w:r w:rsidR="00A901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" stroked="f">
              <v:fill opacity="0"/>
              <v:textbox style="mso-fit-shape-to-text:t" inset="0,0,0,0">
                <w:txbxContent>
                  <w:p w:rsidR="00BE5794" w:rsidRDefault="0088156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A59A5">
                      <w:instrText>PAGE</w:instrText>
                    </w:r>
                    <w:r>
                      <w:fldChar w:fldCharType="separate"/>
                    </w:r>
                    <w:r w:rsidR="00A901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CD17" w14:textId="77777777" w:rsidR="006445E1" w:rsidRDefault="00644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D06E2" w14:textId="77777777" w:rsidR="00FD7D69" w:rsidRDefault="00FD7D69">
      <w:r>
        <w:separator/>
      </w:r>
    </w:p>
  </w:footnote>
  <w:footnote w:type="continuationSeparator" w:id="0">
    <w:p w14:paraId="6B53D68A" w14:textId="77777777" w:rsidR="00FD7D69" w:rsidRDefault="00FD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21AD" w14:textId="77777777" w:rsidR="006445E1" w:rsidRDefault="006445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F0A5" w14:textId="77777777" w:rsidR="006445E1" w:rsidRDefault="006445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2C8B" w14:textId="77777777" w:rsidR="006445E1" w:rsidRDefault="00644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4"/>
    <w:rsid w:val="00014C09"/>
    <w:rsid w:val="00034F6B"/>
    <w:rsid w:val="00093CB9"/>
    <w:rsid w:val="000D6DBF"/>
    <w:rsid w:val="0015453F"/>
    <w:rsid w:val="0017593B"/>
    <w:rsid w:val="001B157E"/>
    <w:rsid w:val="0020721B"/>
    <w:rsid w:val="00222852"/>
    <w:rsid w:val="002D1DAF"/>
    <w:rsid w:val="002E1236"/>
    <w:rsid w:val="0036475E"/>
    <w:rsid w:val="00377E27"/>
    <w:rsid w:val="003D0567"/>
    <w:rsid w:val="0042422A"/>
    <w:rsid w:val="00452FD6"/>
    <w:rsid w:val="00453A72"/>
    <w:rsid w:val="004D64EC"/>
    <w:rsid w:val="00531AB6"/>
    <w:rsid w:val="00555053"/>
    <w:rsid w:val="00625ACB"/>
    <w:rsid w:val="006445E1"/>
    <w:rsid w:val="006844EA"/>
    <w:rsid w:val="00686AB4"/>
    <w:rsid w:val="006D6AB5"/>
    <w:rsid w:val="006F3562"/>
    <w:rsid w:val="006F4F67"/>
    <w:rsid w:val="00710AD1"/>
    <w:rsid w:val="00721061"/>
    <w:rsid w:val="00747933"/>
    <w:rsid w:val="0078173E"/>
    <w:rsid w:val="007A2F09"/>
    <w:rsid w:val="007B58E4"/>
    <w:rsid w:val="00804631"/>
    <w:rsid w:val="008309AB"/>
    <w:rsid w:val="008529BD"/>
    <w:rsid w:val="00881566"/>
    <w:rsid w:val="00925F7F"/>
    <w:rsid w:val="00931655"/>
    <w:rsid w:val="00946176"/>
    <w:rsid w:val="00966E3B"/>
    <w:rsid w:val="00981FCB"/>
    <w:rsid w:val="00A025A0"/>
    <w:rsid w:val="00A901DA"/>
    <w:rsid w:val="00A9763F"/>
    <w:rsid w:val="00AC284E"/>
    <w:rsid w:val="00AD09E9"/>
    <w:rsid w:val="00B47C68"/>
    <w:rsid w:val="00B631F0"/>
    <w:rsid w:val="00BA59A5"/>
    <w:rsid w:val="00BE5794"/>
    <w:rsid w:val="00BE718A"/>
    <w:rsid w:val="00C44E44"/>
    <w:rsid w:val="00C6386C"/>
    <w:rsid w:val="00CC1A3B"/>
    <w:rsid w:val="00CE780D"/>
    <w:rsid w:val="00CF7030"/>
    <w:rsid w:val="00D761E6"/>
    <w:rsid w:val="00DA2ADE"/>
    <w:rsid w:val="00DA624B"/>
    <w:rsid w:val="00E171AD"/>
    <w:rsid w:val="00E177CD"/>
    <w:rsid w:val="00EF2AAF"/>
    <w:rsid w:val="00F14330"/>
    <w:rsid w:val="00F23BE3"/>
    <w:rsid w:val="00F46416"/>
    <w:rsid w:val="00F72187"/>
    <w:rsid w:val="00FB47A1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225F"/>
  <w15:docId w15:val="{F63E89A6-D75C-4D37-8510-AFCA607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Zhlav">
    <w:name w:val="header"/>
    <w:basedOn w:val="Normln"/>
    <w:link w:val="ZhlavChar"/>
    <w:unhideWhenUsed/>
    <w:rsid w:val="00644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3</cp:revision>
  <cp:lastPrinted>2019-01-22T13:56:00Z</cp:lastPrinted>
  <dcterms:created xsi:type="dcterms:W3CDTF">2021-09-07T17:13:00Z</dcterms:created>
  <dcterms:modified xsi:type="dcterms:W3CDTF">2021-09-07T18:28:00Z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ČEZ, a.s.</vt:lpwstr>
  </property>
  <property fmtid="{D5CDD505-2E9C-101B-9397-08002B2CF9AE}" pid="4" name="DocSecurity">
    <vt:i4>0</vt:i4>
  </property>
  <property fmtid="{D5CDD505-2E9C-101B-9397-08002B2CF9AE}" pid="5" name="DocumentTagging.ClassificationMark">
    <vt:lpwstr>￼PARTS:3</vt:lpwstr>
  </property>
  <property fmtid="{D5CDD505-2E9C-101B-9397-08002B2CF9AE}" pid="6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classifiedOn="2019-11-19T19:01:38.6444765+01:00</vt:lpwstr>
  </property>
  <property fmtid="{D5CDD505-2E9C-101B-9397-08002B2CF9AE}" pid="7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date="2019-11-</vt:lpwstr>
  </property>
  <property fmtid="{D5CDD505-2E9C-101B-9397-08002B2CF9AE}" pid="8" name="DocumentTagging.ClassificationMark.P02">
    <vt:lpwstr>19T19:01:38.6444765+01:00" /&gt;&lt;recipients /&gt;&lt;documentOwners /&gt;&lt;/ClassificationMark&gt;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category">
    <vt:lpwstr>Veřejné</vt:lpwstr>
  </property>
  <property fmtid="{D5CDD505-2E9C-101B-9397-08002B2CF9AE}" pid="14" name="MSIP_Label_b211cfd1-bb0d-4be6-85ed-49993db5217a_Enabled">
    <vt:lpwstr>true</vt:lpwstr>
  </property>
  <property fmtid="{D5CDD505-2E9C-101B-9397-08002B2CF9AE}" pid="15" name="MSIP_Label_b211cfd1-bb0d-4be6-85ed-49993db5217a_SetDate">
    <vt:lpwstr>2020-06-22T17:09:50Z</vt:lpwstr>
  </property>
  <property fmtid="{D5CDD505-2E9C-101B-9397-08002B2CF9AE}" pid="16" name="MSIP_Label_b211cfd1-bb0d-4be6-85ed-49993db5217a_Method">
    <vt:lpwstr>Standard</vt:lpwstr>
  </property>
  <property fmtid="{D5CDD505-2E9C-101B-9397-08002B2CF9AE}" pid="17" name="MSIP_Label_b211cfd1-bb0d-4be6-85ed-49993db5217a_Name">
    <vt:lpwstr>L00088</vt:lpwstr>
  </property>
  <property fmtid="{D5CDD505-2E9C-101B-9397-08002B2CF9AE}" pid="18" name="MSIP_Label_b211cfd1-bb0d-4be6-85ed-49993db5217a_SiteId">
    <vt:lpwstr>b233f9e1-5599-4693-9cef-38858fe25406</vt:lpwstr>
  </property>
  <property fmtid="{D5CDD505-2E9C-101B-9397-08002B2CF9AE}" pid="19" name="MSIP_Label_b211cfd1-bb0d-4be6-85ed-49993db5217a_ActionId">
    <vt:lpwstr>75516012-cc29-4f52-a3a1-bc6f776bf340</vt:lpwstr>
  </property>
  <property fmtid="{D5CDD505-2E9C-101B-9397-08002B2CF9AE}" pid="20" name="MSIP_Label_b211cfd1-bb0d-4be6-85ed-49993db5217a_ContentBits">
    <vt:lpwstr>0</vt:lpwstr>
  </property>
  <property fmtid="{D5CDD505-2E9C-101B-9397-08002B2CF9AE}" pid="21" name="DocumentClasification">
    <vt:lpwstr>Veřejné</vt:lpwstr>
  </property>
  <property fmtid="{D5CDD505-2E9C-101B-9397-08002B2CF9AE}" pid="22" name="CEZ_DLP">
    <vt:lpwstr>CEZ:CEZ-DKE:D</vt:lpwstr>
  </property>
</Properties>
</file>